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43B0" w:rsidRPr="00722D55" w:rsidRDefault="00F95121" w:rsidP="005D293B">
      <w:pPr>
        <w:spacing w:line="60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722D55">
        <w:rPr>
          <w:rFonts w:ascii="方正小标宋简体" w:eastAsia="方正小标宋简体" w:hint="eastAsia"/>
          <w:sz w:val="44"/>
          <w:szCs w:val="44"/>
        </w:rPr>
        <w:t>昆山</w:t>
      </w:r>
      <w:r w:rsidR="001F44AC" w:rsidRPr="00722D55">
        <w:rPr>
          <w:rFonts w:ascii="方正小标宋简体" w:eastAsia="方正小标宋简体" w:hint="eastAsia"/>
          <w:sz w:val="44"/>
          <w:szCs w:val="44"/>
        </w:rPr>
        <w:t>市餐饮服务单位疫情防控技术指南</w:t>
      </w:r>
    </w:p>
    <w:p w:rsidR="005D293B" w:rsidRPr="00721DDD" w:rsidRDefault="0004211C" w:rsidP="005D293B">
      <w:pPr>
        <w:spacing w:line="600" w:lineRule="exact"/>
        <w:jc w:val="center"/>
        <w:rPr>
          <w:rFonts w:ascii="楷体_GB2312" w:eastAsia="楷体_GB2312"/>
          <w:sz w:val="32"/>
          <w:szCs w:val="32"/>
        </w:rPr>
      </w:pPr>
      <w:r w:rsidRPr="00721DDD">
        <w:rPr>
          <w:rFonts w:ascii="楷体_GB2312" w:eastAsia="楷体_GB2312" w:hint="eastAsia"/>
          <w:sz w:val="32"/>
          <w:szCs w:val="32"/>
        </w:rPr>
        <w:t>（试行）</w:t>
      </w:r>
    </w:p>
    <w:p w:rsidR="001F44AC" w:rsidRPr="00721DDD" w:rsidRDefault="009735FB" w:rsidP="009735FB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735FB">
        <w:rPr>
          <w:rFonts w:ascii="仿宋_GB2312" w:eastAsia="仿宋_GB2312" w:hint="eastAsia"/>
          <w:sz w:val="32"/>
          <w:szCs w:val="32"/>
        </w:rPr>
        <w:t>为进一步科学精准做好常态化疫情防控和冬春季疫情防控工作，结合本市实际，制定本指南。</w:t>
      </w:r>
    </w:p>
    <w:p w:rsidR="001F44AC" w:rsidRPr="00721DDD" w:rsidRDefault="001F44AC" w:rsidP="005D293B">
      <w:pPr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721DDD">
        <w:rPr>
          <w:rFonts w:ascii="黑体" w:eastAsia="黑体" w:hAnsi="黑体" w:hint="eastAsia"/>
          <w:sz w:val="32"/>
          <w:szCs w:val="32"/>
        </w:rPr>
        <w:t>一、适用范围</w:t>
      </w:r>
    </w:p>
    <w:p w:rsidR="001F44AC" w:rsidRPr="00721DDD" w:rsidRDefault="001F44AC" w:rsidP="005D293B">
      <w:pPr>
        <w:spacing w:line="600" w:lineRule="exact"/>
        <w:ind w:firstLineChars="150" w:firstLine="480"/>
        <w:rPr>
          <w:rFonts w:ascii="仿宋_GB2312" w:eastAsia="仿宋_GB2312"/>
          <w:sz w:val="32"/>
          <w:szCs w:val="32"/>
        </w:rPr>
      </w:pPr>
      <w:r w:rsidRPr="00721DDD">
        <w:rPr>
          <w:rFonts w:ascii="仿宋_GB2312" w:eastAsia="仿宋_GB2312" w:hint="eastAsia"/>
          <w:sz w:val="32"/>
          <w:szCs w:val="32"/>
        </w:rPr>
        <w:t>本指南适用于冬春季</w:t>
      </w:r>
      <w:r w:rsidR="0016247A" w:rsidRPr="00721DDD">
        <w:rPr>
          <w:rFonts w:ascii="仿宋_GB2312" w:eastAsia="仿宋_GB2312" w:hint="eastAsia"/>
          <w:sz w:val="32"/>
          <w:szCs w:val="32"/>
        </w:rPr>
        <w:t>新型冠状病毒肺炎</w:t>
      </w:r>
      <w:r w:rsidRPr="00721DDD">
        <w:rPr>
          <w:rFonts w:ascii="仿宋_GB2312" w:eastAsia="仿宋_GB2312" w:hint="eastAsia"/>
          <w:sz w:val="32"/>
          <w:szCs w:val="32"/>
        </w:rPr>
        <w:t>流行期间，正常运营的餐饮服务单位疫情防控。主要内容包含企业管理、店堂管理、员工管理、顾客管理、食材管理、冷链管理、外卖管理、应急管理等。</w:t>
      </w:r>
    </w:p>
    <w:p w:rsidR="001F44AC" w:rsidRPr="00721DDD" w:rsidRDefault="001F44AC" w:rsidP="005D293B">
      <w:pPr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721DDD">
        <w:rPr>
          <w:rFonts w:ascii="黑体" w:eastAsia="黑体" w:hAnsi="黑体" w:hint="eastAsia"/>
          <w:sz w:val="32"/>
          <w:szCs w:val="32"/>
        </w:rPr>
        <w:t>二、企业管理</w:t>
      </w:r>
    </w:p>
    <w:p w:rsidR="001F44AC" w:rsidRPr="00721DDD" w:rsidRDefault="001F44AC" w:rsidP="005D293B">
      <w:pPr>
        <w:spacing w:line="600" w:lineRule="exact"/>
        <w:ind w:firstLineChars="150" w:firstLine="480"/>
        <w:rPr>
          <w:rFonts w:ascii="仿宋_GB2312" w:eastAsia="仿宋_GB2312"/>
          <w:sz w:val="32"/>
          <w:szCs w:val="32"/>
        </w:rPr>
      </w:pPr>
      <w:r w:rsidRPr="00721DDD">
        <w:rPr>
          <w:rFonts w:ascii="仿宋_GB2312" w:eastAsia="仿宋_GB2312" w:hint="eastAsia"/>
          <w:sz w:val="32"/>
          <w:szCs w:val="32"/>
        </w:rPr>
        <w:t>（一）餐饮服务单位负责人是疫情防控第一责任人，</w:t>
      </w:r>
      <w:r w:rsidR="001B414A" w:rsidRPr="00721DDD">
        <w:rPr>
          <w:rFonts w:ascii="仿宋_GB2312" w:eastAsia="仿宋_GB2312" w:hint="eastAsia"/>
          <w:sz w:val="32"/>
          <w:szCs w:val="32"/>
        </w:rPr>
        <w:t>负责</w:t>
      </w:r>
      <w:r w:rsidRPr="00721DDD">
        <w:rPr>
          <w:rFonts w:ascii="仿宋_GB2312" w:eastAsia="仿宋_GB2312" w:hint="eastAsia"/>
          <w:sz w:val="32"/>
          <w:szCs w:val="32"/>
        </w:rPr>
        <w:t>做好员工</w:t>
      </w:r>
      <w:r w:rsidR="001B414A" w:rsidRPr="00721DDD">
        <w:rPr>
          <w:rFonts w:ascii="仿宋_GB2312" w:eastAsia="仿宋_GB2312" w:hint="eastAsia"/>
          <w:sz w:val="32"/>
          <w:szCs w:val="32"/>
        </w:rPr>
        <w:t>健康</w:t>
      </w:r>
      <w:r w:rsidRPr="00721DDD">
        <w:rPr>
          <w:rFonts w:ascii="仿宋_GB2312" w:eastAsia="仿宋_GB2312" w:hint="eastAsia"/>
          <w:sz w:val="32"/>
          <w:szCs w:val="32"/>
        </w:rPr>
        <w:t>信息采集工作。科</w:t>
      </w:r>
      <w:r w:rsidR="001B414A" w:rsidRPr="00721DDD">
        <w:rPr>
          <w:rFonts w:ascii="仿宋_GB2312" w:eastAsia="仿宋_GB2312" w:hint="eastAsia"/>
          <w:sz w:val="32"/>
          <w:szCs w:val="32"/>
        </w:rPr>
        <w:t>学制定具有针对性和可操作性的疫情防控工作方案和应急处置预案，适量储备</w:t>
      </w:r>
      <w:r w:rsidRPr="00721DDD">
        <w:rPr>
          <w:rFonts w:ascii="仿宋_GB2312" w:eastAsia="仿宋_GB2312" w:hint="eastAsia"/>
          <w:sz w:val="32"/>
          <w:szCs w:val="32"/>
        </w:rPr>
        <w:t>口罩、手套、消毒剂、测温仪、洗手液等防疫物资。</w:t>
      </w:r>
    </w:p>
    <w:p w:rsidR="001F44AC" w:rsidRPr="00721DDD" w:rsidRDefault="001F44AC" w:rsidP="005D293B">
      <w:pPr>
        <w:spacing w:line="600" w:lineRule="exact"/>
        <w:ind w:firstLineChars="150" w:firstLine="480"/>
        <w:rPr>
          <w:rFonts w:ascii="仿宋_GB2312" w:eastAsia="仿宋_GB2312"/>
          <w:sz w:val="32"/>
          <w:szCs w:val="32"/>
        </w:rPr>
      </w:pPr>
      <w:r w:rsidRPr="00721DDD">
        <w:rPr>
          <w:rFonts w:ascii="仿宋_GB2312" w:eastAsia="仿宋_GB2312" w:hint="eastAsia"/>
          <w:sz w:val="32"/>
          <w:szCs w:val="32"/>
        </w:rPr>
        <w:t>（二）加强培训和应急演练，及时向员工传达属地疫情防控部门的</w:t>
      </w:r>
      <w:r w:rsidR="001B414A" w:rsidRPr="00721DDD">
        <w:rPr>
          <w:rFonts w:ascii="仿宋_GB2312" w:eastAsia="仿宋_GB2312" w:hint="eastAsia"/>
          <w:sz w:val="32"/>
          <w:szCs w:val="32"/>
        </w:rPr>
        <w:t>最新</w:t>
      </w:r>
      <w:r w:rsidRPr="00721DDD">
        <w:rPr>
          <w:rFonts w:ascii="仿宋_GB2312" w:eastAsia="仿宋_GB2312" w:hint="eastAsia"/>
          <w:sz w:val="32"/>
          <w:szCs w:val="32"/>
        </w:rPr>
        <w:t>要求，企业要对全体员工开展疫情防控工作培训，确保所有员工熟悉疫情防控工作方案和应急处置预案的责任分工、环境卫生、异常情况处置等工作要求，将常态化疫情防控工作落实到</w:t>
      </w:r>
      <w:r w:rsidR="001B414A" w:rsidRPr="00721DDD">
        <w:rPr>
          <w:rFonts w:ascii="仿宋_GB2312" w:eastAsia="仿宋_GB2312" w:hint="eastAsia"/>
          <w:sz w:val="32"/>
          <w:szCs w:val="32"/>
        </w:rPr>
        <w:t>人</w:t>
      </w:r>
      <w:r w:rsidRPr="00721DDD">
        <w:rPr>
          <w:rFonts w:ascii="仿宋_GB2312" w:eastAsia="仿宋_GB2312" w:hint="eastAsia"/>
          <w:sz w:val="32"/>
          <w:szCs w:val="32"/>
        </w:rPr>
        <w:t>，做到有条不紊。</w:t>
      </w:r>
    </w:p>
    <w:p w:rsidR="001F44AC" w:rsidRPr="00721DDD" w:rsidRDefault="001F44AC" w:rsidP="005D293B">
      <w:pPr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721DDD">
        <w:rPr>
          <w:rFonts w:ascii="黑体" w:eastAsia="黑体" w:hAnsi="黑体" w:hint="eastAsia"/>
          <w:sz w:val="32"/>
          <w:szCs w:val="32"/>
        </w:rPr>
        <w:t>三、店堂管理</w:t>
      </w:r>
    </w:p>
    <w:p w:rsidR="001F44AC" w:rsidRPr="00721DDD" w:rsidRDefault="001F44AC" w:rsidP="005D293B">
      <w:pPr>
        <w:spacing w:line="600" w:lineRule="exact"/>
        <w:ind w:firstLineChars="150" w:firstLine="480"/>
        <w:rPr>
          <w:rFonts w:ascii="仿宋_GB2312" w:eastAsia="仿宋_GB2312"/>
          <w:sz w:val="32"/>
          <w:szCs w:val="32"/>
        </w:rPr>
      </w:pPr>
      <w:r w:rsidRPr="00721DDD">
        <w:rPr>
          <w:rFonts w:ascii="仿宋_GB2312" w:eastAsia="仿宋_GB2312" w:hint="eastAsia"/>
          <w:sz w:val="32"/>
          <w:szCs w:val="32"/>
        </w:rPr>
        <w:t>（三）要加强</w:t>
      </w:r>
      <w:r w:rsidR="008E46E5" w:rsidRPr="00721DDD">
        <w:rPr>
          <w:rFonts w:ascii="仿宋_GB2312" w:eastAsia="仿宋_GB2312" w:hint="eastAsia"/>
          <w:sz w:val="32"/>
          <w:szCs w:val="32"/>
        </w:rPr>
        <w:t>室内</w:t>
      </w:r>
      <w:r w:rsidRPr="00721DDD">
        <w:rPr>
          <w:rFonts w:ascii="仿宋_GB2312" w:eastAsia="仿宋_GB2312" w:hint="eastAsia"/>
          <w:sz w:val="32"/>
          <w:szCs w:val="32"/>
        </w:rPr>
        <w:t>通风换气促进空气</w:t>
      </w:r>
      <w:r w:rsidR="008E46E5" w:rsidRPr="00721DDD">
        <w:rPr>
          <w:rFonts w:ascii="仿宋_GB2312" w:eastAsia="仿宋_GB2312" w:hint="eastAsia"/>
          <w:sz w:val="32"/>
          <w:szCs w:val="32"/>
        </w:rPr>
        <w:t>有效</w:t>
      </w:r>
      <w:r w:rsidRPr="00721DDD">
        <w:rPr>
          <w:rFonts w:ascii="仿宋_GB2312" w:eastAsia="仿宋_GB2312" w:hint="eastAsia"/>
          <w:sz w:val="32"/>
          <w:szCs w:val="32"/>
        </w:rPr>
        <w:t>流通，增加消毒频次，保证室内空气卫生质量符合《公共场所卫生指标及限值要求》</w:t>
      </w:r>
      <w:r w:rsidRPr="00721DDD">
        <w:rPr>
          <w:rFonts w:ascii="仿宋_GB2312" w:eastAsia="仿宋_GB2312" w:hint="eastAsia"/>
          <w:sz w:val="32"/>
          <w:szCs w:val="32"/>
        </w:rPr>
        <w:lastRenderedPageBreak/>
        <w:t>（GB 37488-2019）;如使用集中空调，保证空调运行正常，加大新风量，全空气系统</w:t>
      </w:r>
      <w:r w:rsidR="008E46E5" w:rsidRPr="00721DDD">
        <w:rPr>
          <w:rFonts w:ascii="仿宋_GB2312" w:eastAsia="仿宋_GB2312" w:hint="eastAsia"/>
          <w:sz w:val="32"/>
          <w:szCs w:val="32"/>
        </w:rPr>
        <w:t>应</w:t>
      </w:r>
      <w:r w:rsidRPr="00721DDD">
        <w:rPr>
          <w:rFonts w:ascii="仿宋_GB2312" w:eastAsia="仿宋_GB2312" w:hint="eastAsia"/>
          <w:sz w:val="32"/>
          <w:szCs w:val="32"/>
        </w:rPr>
        <w:t>关闭回风。在</w:t>
      </w:r>
      <w:r w:rsidR="00BB3541" w:rsidRPr="00721DDD">
        <w:rPr>
          <w:rFonts w:ascii="仿宋_GB2312" w:eastAsia="仿宋_GB2312" w:hint="eastAsia"/>
          <w:sz w:val="32"/>
          <w:szCs w:val="32"/>
        </w:rPr>
        <w:t>中</w:t>
      </w:r>
      <w:r w:rsidRPr="00721DDD">
        <w:rPr>
          <w:rFonts w:ascii="仿宋_GB2312" w:eastAsia="仿宋_GB2312" w:hint="eastAsia"/>
          <w:sz w:val="32"/>
          <w:szCs w:val="32"/>
        </w:rPr>
        <w:t>高风险地区运营的餐饮服务单位，每周清洗、消毒空调通风系统空气处理机组、送风口和冷凝水盘等</w:t>
      </w:r>
      <w:r w:rsidR="008E46E5" w:rsidRPr="00721DDD">
        <w:rPr>
          <w:rFonts w:ascii="仿宋_GB2312" w:eastAsia="仿宋_GB2312" w:hint="eastAsia"/>
          <w:sz w:val="32"/>
          <w:szCs w:val="32"/>
        </w:rPr>
        <w:t>重点</w:t>
      </w:r>
      <w:r w:rsidRPr="00721DDD">
        <w:rPr>
          <w:rFonts w:ascii="仿宋_GB2312" w:eastAsia="仿宋_GB2312" w:hint="eastAsia"/>
          <w:sz w:val="32"/>
          <w:szCs w:val="32"/>
        </w:rPr>
        <w:t>部位，必要时更换空调关键部件。</w:t>
      </w:r>
    </w:p>
    <w:p w:rsidR="001F44AC" w:rsidRPr="00721DDD" w:rsidRDefault="001F44AC" w:rsidP="005D293B">
      <w:pPr>
        <w:spacing w:line="600" w:lineRule="exact"/>
        <w:ind w:firstLineChars="150" w:firstLine="480"/>
        <w:rPr>
          <w:rFonts w:ascii="仿宋_GB2312" w:eastAsia="仿宋_GB2312"/>
          <w:sz w:val="32"/>
          <w:szCs w:val="32"/>
        </w:rPr>
      </w:pPr>
      <w:r w:rsidRPr="00721DDD">
        <w:rPr>
          <w:rFonts w:ascii="仿宋_GB2312" w:eastAsia="仿宋_GB2312" w:hint="eastAsia"/>
          <w:sz w:val="32"/>
          <w:szCs w:val="32"/>
        </w:rPr>
        <w:t>（四）对经常接触的公共用品和设施（如电梯间按钮、扶梯扶手等），每日清洁消毒不少于三次</w:t>
      </w:r>
      <w:r w:rsidR="008E46E5" w:rsidRPr="00721DDD">
        <w:rPr>
          <w:rFonts w:ascii="仿宋_GB2312" w:eastAsia="仿宋_GB2312" w:hint="eastAsia"/>
          <w:sz w:val="32"/>
          <w:szCs w:val="32"/>
        </w:rPr>
        <w:t>，</w:t>
      </w:r>
      <w:r w:rsidRPr="00721DDD">
        <w:rPr>
          <w:rFonts w:ascii="仿宋_GB2312" w:eastAsia="仿宋_GB2312" w:hint="eastAsia"/>
          <w:sz w:val="32"/>
          <w:szCs w:val="32"/>
        </w:rPr>
        <w:t>做好消毒记录</w:t>
      </w:r>
      <w:r w:rsidR="008E46E5" w:rsidRPr="00721DDD">
        <w:rPr>
          <w:rFonts w:ascii="仿宋_GB2312" w:eastAsia="仿宋_GB2312" w:hint="eastAsia"/>
          <w:sz w:val="32"/>
          <w:szCs w:val="32"/>
        </w:rPr>
        <w:t>。</w:t>
      </w:r>
      <w:r w:rsidRPr="00721DDD">
        <w:rPr>
          <w:rFonts w:ascii="仿宋_GB2312" w:eastAsia="仿宋_GB2312" w:hint="eastAsia"/>
          <w:sz w:val="32"/>
          <w:szCs w:val="32"/>
        </w:rPr>
        <w:t>有条件的餐饮服务单位可在电梯口、收银台等处配备手消毒剂或感应式手消毒设施</w:t>
      </w:r>
      <w:r w:rsidR="00AF2C20" w:rsidRPr="00721DDD">
        <w:rPr>
          <w:rFonts w:ascii="仿宋_GB2312" w:eastAsia="仿宋_GB2312" w:hint="eastAsia"/>
          <w:sz w:val="32"/>
          <w:szCs w:val="32"/>
        </w:rPr>
        <w:t>；</w:t>
      </w:r>
      <w:r w:rsidRPr="00721DDD">
        <w:rPr>
          <w:rFonts w:ascii="仿宋_GB2312" w:eastAsia="仿宋_GB2312" w:hint="eastAsia"/>
          <w:sz w:val="32"/>
          <w:szCs w:val="32"/>
        </w:rPr>
        <w:t>就餐区无洗手设施的，应配备免洗手消毒液等手消毒用品或其他手消毒设施。</w:t>
      </w:r>
    </w:p>
    <w:p w:rsidR="001F44AC" w:rsidRPr="00721DDD" w:rsidRDefault="001F44AC" w:rsidP="005D293B">
      <w:pPr>
        <w:spacing w:line="600" w:lineRule="exact"/>
        <w:ind w:firstLineChars="150" w:firstLine="480"/>
        <w:rPr>
          <w:rFonts w:ascii="仿宋_GB2312" w:eastAsia="仿宋_GB2312"/>
          <w:sz w:val="32"/>
          <w:szCs w:val="32"/>
        </w:rPr>
      </w:pPr>
      <w:r w:rsidRPr="00721DDD">
        <w:rPr>
          <w:rFonts w:ascii="仿宋_GB2312" w:eastAsia="仿宋_GB2312" w:hint="eastAsia"/>
          <w:sz w:val="32"/>
          <w:szCs w:val="32"/>
        </w:rPr>
        <w:t>（五）确保卫生间通风良好，洗手设备</w:t>
      </w:r>
      <w:r w:rsidR="002D34C0" w:rsidRPr="00721DDD">
        <w:rPr>
          <w:rFonts w:ascii="仿宋_GB2312" w:eastAsia="仿宋_GB2312" w:hint="eastAsia"/>
          <w:sz w:val="32"/>
          <w:szCs w:val="32"/>
        </w:rPr>
        <w:t>可</w:t>
      </w:r>
      <w:r w:rsidRPr="00721DDD">
        <w:rPr>
          <w:rFonts w:ascii="仿宋_GB2312" w:eastAsia="仿宋_GB2312" w:hint="eastAsia"/>
          <w:sz w:val="32"/>
          <w:szCs w:val="32"/>
        </w:rPr>
        <w:t>正常</w:t>
      </w:r>
      <w:r w:rsidR="002D34C0" w:rsidRPr="00721DDD">
        <w:rPr>
          <w:rFonts w:ascii="仿宋_GB2312" w:eastAsia="仿宋_GB2312" w:hint="eastAsia"/>
          <w:sz w:val="32"/>
          <w:szCs w:val="32"/>
        </w:rPr>
        <w:t>使用，</w:t>
      </w:r>
      <w:r w:rsidRPr="00721DDD">
        <w:rPr>
          <w:rFonts w:ascii="仿宋_GB2312" w:eastAsia="仿宋_GB2312" w:hint="eastAsia"/>
          <w:sz w:val="32"/>
          <w:szCs w:val="32"/>
        </w:rPr>
        <w:t>洗手盆、地漏等水封隔离</w:t>
      </w:r>
      <w:r w:rsidR="002D34C0" w:rsidRPr="00721DDD">
        <w:rPr>
          <w:rFonts w:ascii="仿宋_GB2312" w:eastAsia="仿宋_GB2312" w:hint="eastAsia"/>
          <w:sz w:val="32"/>
          <w:szCs w:val="32"/>
        </w:rPr>
        <w:t>完好</w:t>
      </w:r>
      <w:r w:rsidRPr="00721DDD">
        <w:rPr>
          <w:rFonts w:ascii="仿宋_GB2312" w:eastAsia="仿宋_GB2312" w:hint="eastAsia"/>
          <w:sz w:val="32"/>
          <w:szCs w:val="32"/>
        </w:rPr>
        <w:t>有效。每日清洁消毒不少于三次，门把手、水龙头、开关</w:t>
      </w:r>
      <w:r w:rsidR="00AF2C20" w:rsidRPr="00721DDD">
        <w:rPr>
          <w:rFonts w:ascii="仿宋_GB2312" w:eastAsia="仿宋_GB2312" w:hint="eastAsia"/>
          <w:sz w:val="32"/>
          <w:szCs w:val="32"/>
        </w:rPr>
        <w:t>等高频接触部位</w:t>
      </w:r>
      <w:r w:rsidRPr="00721DDD">
        <w:rPr>
          <w:rFonts w:ascii="仿宋_GB2312" w:eastAsia="仿宋_GB2312" w:hint="eastAsia"/>
          <w:sz w:val="32"/>
          <w:szCs w:val="32"/>
        </w:rPr>
        <w:t>消毒至少每两小时一次</w:t>
      </w:r>
      <w:r w:rsidR="00AF2C20" w:rsidRPr="00721DDD">
        <w:rPr>
          <w:rFonts w:ascii="仿宋_GB2312" w:eastAsia="仿宋_GB2312" w:hint="eastAsia"/>
          <w:sz w:val="32"/>
          <w:szCs w:val="32"/>
        </w:rPr>
        <w:t>。</w:t>
      </w:r>
      <w:r w:rsidRPr="00721DDD">
        <w:rPr>
          <w:rFonts w:ascii="仿宋_GB2312" w:eastAsia="仿宋_GB2312" w:hint="eastAsia"/>
          <w:sz w:val="32"/>
          <w:szCs w:val="32"/>
        </w:rPr>
        <w:t>配备足够的洗手液（或肥皂），保证水龙头等供水设施正常工作，保持地面、墙壁、洗手池无污垢。</w:t>
      </w:r>
    </w:p>
    <w:p w:rsidR="001F44AC" w:rsidRPr="00721DDD" w:rsidRDefault="001F44AC" w:rsidP="005D293B">
      <w:pPr>
        <w:spacing w:line="600" w:lineRule="exact"/>
        <w:ind w:firstLineChars="150" w:firstLine="480"/>
        <w:rPr>
          <w:rFonts w:ascii="仿宋_GB2312" w:eastAsia="仿宋_GB2312"/>
          <w:sz w:val="32"/>
          <w:szCs w:val="32"/>
        </w:rPr>
      </w:pPr>
      <w:r w:rsidRPr="00721DDD">
        <w:rPr>
          <w:rFonts w:ascii="仿宋_GB2312" w:eastAsia="仿宋_GB2312" w:hint="eastAsia"/>
          <w:sz w:val="32"/>
          <w:szCs w:val="32"/>
        </w:rPr>
        <w:t>（六）加强垃圾分类管理，</w:t>
      </w:r>
      <w:r w:rsidR="00270463" w:rsidRPr="00721DDD">
        <w:rPr>
          <w:rFonts w:ascii="仿宋_GB2312" w:eastAsia="仿宋_GB2312" w:hint="eastAsia"/>
          <w:sz w:val="32"/>
          <w:szCs w:val="32"/>
        </w:rPr>
        <w:t>正确分类投放，</w:t>
      </w:r>
      <w:r w:rsidRPr="00721DDD">
        <w:rPr>
          <w:rFonts w:ascii="仿宋_GB2312" w:eastAsia="仿宋_GB2312" w:hint="eastAsia"/>
          <w:sz w:val="32"/>
          <w:szCs w:val="32"/>
        </w:rPr>
        <w:t>及时收集并清运。废弃口罩应设置专门垃圾桶。每天对垃圾存放设施进行清洁消毒。</w:t>
      </w:r>
    </w:p>
    <w:p w:rsidR="001F44AC" w:rsidRPr="00721DDD" w:rsidRDefault="001F44AC" w:rsidP="005D293B">
      <w:pPr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721DDD">
        <w:rPr>
          <w:rFonts w:ascii="黑体" w:eastAsia="黑体" w:hAnsi="黑体" w:hint="eastAsia"/>
          <w:sz w:val="32"/>
          <w:szCs w:val="32"/>
        </w:rPr>
        <w:t>四、员工管理</w:t>
      </w:r>
    </w:p>
    <w:p w:rsidR="001F44AC" w:rsidRPr="00721DDD" w:rsidRDefault="001F44AC" w:rsidP="008D16D6">
      <w:pPr>
        <w:spacing w:line="600" w:lineRule="exact"/>
        <w:ind w:firstLineChars="150" w:firstLine="480"/>
        <w:rPr>
          <w:rFonts w:ascii="仿宋_GB2312" w:eastAsia="仿宋_GB2312"/>
          <w:sz w:val="32"/>
          <w:szCs w:val="32"/>
        </w:rPr>
      </w:pPr>
      <w:r w:rsidRPr="00721DDD">
        <w:rPr>
          <w:rFonts w:ascii="仿宋_GB2312" w:eastAsia="仿宋_GB2312" w:hint="eastAsia"/>
          <w:sz w:val="32"/>
          <w:szCs w:val="32"/>
        </w:rPr>
        <w:t>（七）店内配置红</w:t>
      </w:r>
      <w:r w:rsidR="003D6D50" w:rsidRPr="00721DDD">
        <w:rPr>
          <w:rFonts w:ascii="仿宋_GB2312" w:eastAsia="仿宋_GB2312" w:hint="eastAsia"/>
          <w:sz w:val="32"/>
          <w:szCs w:val="32"/>
        </w:rPr>
        <w:t>外线测温仪器，由专人对员工进行测温、登记，店内建立专项台账，真实</w:t>
      </w:r>
      <w:r w:rsidRPr="00721DDD">
        <w:rPr>
          <w:rFonts w:ascii="仿宋_GB2312" w:eastAsia="仿宋_GB2312" w:hint="eastAsia"/>
          <w:sz w:val="32"/>
          <w:szCs w:val="32"/>
        </w:rPr>
        <w:t>记录</w:t>
      </w:r>
      <w:r w:rsidR="003D6D50" w:rsidRPr="00721DDD">
        <w:rPr>
          <w:rFonts w:ascii="仿宋_GB2312" w:eastAsia="仿宋_GB2312" w:hint="eastAsia"/>
          <w:sz w:val="32"/>
          <w:szCs w:val="32"/>
        </w:rPr>
        <w:t>员工</w:t>
      </w:r>
      <w:r w:rsidRPr="00721DDD">
        <w:rPr>
          <w:rFonts w:ascii="仿宋_GB2312" w:eastAsia="仿宋_GB2312" w:hint="eastAsia"/>
          <w:sz w:val="32"/>
          <w:szCs w:val="32"/>
        </w:rPr>
        <w:t>的体温状况。员工体温正常方可进入经营场所，上岗期间必须</w:t>
      </w:r>
      <w:r w:rsidR="003D6D50" w:rsidRPr="00721DDD">
        <w:rPr>
          <w:rFonts w:ascii="仿宋_GB2312" w:eastAsia="仿宋_GB2312" w:hint="eastAsia"/>
          <w:sz w:val="32"/>
          <w:szCs w:val="32"/>
        </w:rPr>
        <w:t>严格洗手消毒，</w:t>
      </w:r>
      <w:r w:rsidRPr="00721DDD">
        <w:rPr>
          <w:rFonts w:ascii="仿宋_GB2312" w:eastAsia="仿宋_GB2312" w:hint="eastAsia"/>
          <w:sz w:val="32"/>
          <w:szCs w:val="32"/>
        </w:rPr>
        <w:t>保持</w:t>
      </w:r>
      <w:r w:rsidR="003D6D50" w:rsidRPr="00721DDD">
        <w:rPr>
          <w:rFonts w:ascii="仿宋_GB2312" w:eastAsia="仿宋_GB2312" w:hint="eastAsia"/>
          <w:sz w:val="32"/>
          <w:szCs w:val="32"/>
        </w:rPr>
        <w:t>手</w:t>
      </w:r>
      <w:r w:rsidRPr="00721DDD">
        <w:rPr>
          <w:rFonts w:ascii="仿宋_GB2312" w:eastAsia="仿宋_GB2312" w:hint="eastAsia"/>
          <w:sz w:val="32"/>
          <w:szCs w:val="32"/>
        </w:rPr>
        <w:t>卫生，</w:t>
      </w:r>
      <w:r w:rsidR="003D6D50" w:rsidRPr="00721DDD">
        <w:rPr>
          <w:rFonts w:ascii="仿宋_GB2312" w:eastAsia="仿宋_GB2312" w:hint="eastAsia"/>
          <w:sz w:val="32"/>
          <w:szCs w:val="32"/>
        </w:rPr>
        <w:t>正确</w:t>
      </w:r>
      <w:r w:rsidRPr="00721DDD">
        <w:rPr>
          <w:rFonts w:ascii="仿宋_GB2312" w:eastAsia="仿宋_GB2312" w:hint="eastAsia"/>
          <w:sz w:val="32"/>
          <w:szCs w:val="32"/>
        </w:rPr>
        <w:t>佩戴口罩，口罩要及时更换。建立员工健康档案，档案记录应包括但不限于每日出勤人员姓名、身体状况、工作岗位、</w:t>
      </w:r>
      <w:r w:rsidRPr="00721DDD">
        <w:rPr>
          <w:rFonts w:ascii="仿宋_GB2312" w:eastAsia="仿宋_GB2312" w:hint="eastAsia"/>
          <w:sz w:val="32"/>
          <w:szCs w:val="32"/>
        </w:rPr>
        <w:lastRenderedPageBreak/>
        <w:t>居住地址等。</w:t>
      </w:r>
      <w:r w:rsidR="000C145A" w:rsidRPr="00721DDD">
        <w:rPr>
          <w:rFonts w:ascii="仿宋_GB2312" w:eastAsia="仿宋_GB2312" w:hint="eastAsia"/>
          <w:sz w:val="32"/>
          <w:szCs w:val="32"/>
        </w:rPr>
        <w:t>有员工宿舍的要加强集体住宿管理，落实个人防护、访客登记测温和通风消毒等措施。</w:t>
      </w:r>
      <w:r w:rsidRPr="00721DDD">
        <w:rPr>
          <w:rFonts w:ascii="仿宋_GB2312" w:eastAsia="仿宋_GB2312" w:hint="eastAsia"/>
          <w:sz w:val="32"/>
          <w:szCs w:val="32"/>
        </w:rPr>
        <w:t>在中</w:t>
      </w:r>
      <w:r w:rsidR="003C28C5" w:rsidRPr="00721DDD">
        <w:rPr>
          <w:rFonts w:ascii="仿宋_GB2312" w:eastAsia="仿宋_GB2312" w:hint="eastAsia"/>
          <w:sz w:val="32"/>
          <w:szCs w:val="32"/>
        </w:rPr>
        <w:t>高</w:t>
      </w:r>
      <w:r w:rsidRPr="00721DDD">
        <w:rPr>
          <w:rFonts w:ascii="仿宋_GB2312" w:eastAsia="仿宋_GB2312" w:hint="eastAsia"/>
          <w:sz w:val="32"/>
          <w:szCs w:val="32"/>
        </w:rPr>
        <w:t>风险地区运营的餐饮服务单位应记录外出情况等信息。</w:t>
      </w:r>
    </w:p>
    <w:p w:rsidR="001F44AC" w:rsidRPr="00721DDD" w:rsidRDefault="001F44AC" w:rsidP="008D16D6">
      <w:pPr>
        <w:spacing w:line="600" w:lineRule="exact"/>
        <w:ind w:firstLineChars="150" w:firstLine="480"/>
        <w:rPr>
          <w:rFonts w:ascii="仿宋_GB2312" w:eastAsia="仿宋_GB2312"/>
          <w:sz w:val="32"/>
          <w:szCs w:val="32"/>
        </w:rPr>
      </w:pPr>
      <w:r w:rsidRPr="00721DDD">
        <w:rPr>
          <w:rFonts w:ascii="仿宋_GB2312" w:eastAsia="仿宋_GB2312" w:hint="eastAsia"/>
          <w:sz w:val="32"/>
          <w:szCs w:val="32"/>
        </w:rPr>
        <w:t>（八）对直接操作冷链食品等高危风险的从业人员</w:t>
      </w:r>
      <w:r w:rsidR="00491F25" w:rsidRPr="00721DDD">
        <w:rPr>
          <w:rFonts w:ascii="仿宋_GB2312" w:eastAsia="仿宋_GB2312" w:hint="eastAsia"/>
          <w:sz w:val="32"/>
          <w:szCs w:val="32"/>
        </w:rPr>
        <w:t>应</w:t>
      </w:r>
      <w:r w:rsidR="00D030C3" w:rsidRPr="00721DDD">
        <w:rPr>
          <w:rFonts w:ascii="仿宋_GB2312" w:eastAsia="仿宋_GB2312" w:hint="eastAsia"/>
          <w:sz w:val="32"/>
          <w:szCs w:val="32"/>
        </w:rPr>
        <w:t>加强个人防护，</w:t>
      </w:r>
      <w:r w:rsidRPr="00721DDD">
        <w:rPr>
          <w:rFonts w:ascii="仿宋_GB2312" w:eastAsia="仿宋_GB2312" w:hint="eastAsia"/>
          <w:sz w:val="32"/>
          <w:szCs w:val="32"/>
        </w:rPr>
        <w:t>及时</w:t>
      </w:r>
      <w:r w:rsidR="00491F25" w:rsidRPr="00721DDD">
        <w:rPr>
          <w:rFonts w:ascii="仿宋_GB2312" w:eastAsia="仿宋_GB2312" w:hint="eastAsia"/>
          <w:sz w:val="32"/>
          <w:szCs w:val="32"/>
        </w:rPr>
        <w:t>接种</w:t>
      </w:r>
      <w:r w:rsidRPr="00721DDD">
        <w:rPr>
          <w:rFonts w:ascii="仿宋_GB2312" w:eastAsia="仿宋_GB2312" w:hint="eastAsia"/>
          <w:sz w:val="32"/>
          <w:szCs w:val="32"/>
        </w:rPr>
        <w:t>新冠肺炎疫苗。员工一旦有发热、乏力、干咳等</w:t>
      </w:r>
      <w:r w:rsidR="00217E0D" w:rsidRPr="00721DDD">
        <w:rPr>
          <w:rFonts w:ascii="仿宋_GB2312" w:eastAsia="仿宋_GB2312" w:hint="eastAsia"/>
          <w:sz w:val="32"/>
          <w:szCs w:val="32"/>
        </w:rPr>
        <w:t>异常</w:t>
      </w:r>
      <w:r w:rsidRPr="00721DDD">
        <w:rPr>
          <w:rFonts w:ascii="仿宋_GB2312" w:eastAsia="仿宋_GB2312" w:hint="eastAsia"/>
          <w:sz w:val="32"/>
          <w:szCs w:val="32"/>
        </w:rPr>
        <w:t>症状，应上报单位或所在社</w:t>
      </w:r>
      <w:bookmarkStart w:id="0" w:name="_GoBack"/>
      <w:bookmarkEnd w:id="0"/>
      <w:r w:rsidRPr="00721DDD">
        <w:rPr>
          <w:rFonts w:ascii="仿宋_GB2312" w:eastAsia="仿宋_GB2312" w:hint="eastAsia"/>
          <w:sz w:val="32"/>
          <w:szCs w:val="32"/>
        </w:rPr>
        <w:t>区，</w:t>
      </w:r>
      <w:r w:rsidR="00F627DA" w:rsidRPr="00721DDD">
        <w:rPr>
          <w:rFonts w:ascii="仿宋_GB2312" w:eastAsia="仿宋_GB2312" w:hint="eastAsia"/>
          <w:sz w:val="32"/>
          <w:szCs w:val="32"/>
        </w:rPr>
        <w:t>正确佩戴口罩，及时</w:t>
      </w:r>
      <w:r w:rsidRPr="00721DDD">
        <w:rPr>
          <w:rFonts w:ascii="仿宋_GB2312" w:eastAsia="仿宋_GB2312" w:hint="eastAsia"/>
          <w:sz w:val="32"/>
          <w:szCs w:val="32"/>
        </w:rPr>
        <w:t>到</w:t>
      </w:r>
      <w:r w:rsidR="00F627DA" w:rsidRPr="00721DDD">
        <w:rPr>
          <w:rFonts w:ascii="仿宋_GB2312" w:eastAsia="仿宋_GB2312" w:hint="eastAsia"/>
          <w:sz w:val="32"/>
          <w:szCs w:val="32"/>
        </w:rPr>
        <w:t>就近设有发热门诊的</w:t>
      </w:r>
      <w:r w:rsidRPr="00721DDD">
        <w:rPr>
          <w:rFonts w:ascii="仿宋_GB2312" w:eastAsia="仿宋_GB2312" w:hint="eastAsia"/>
          <w:sz w:val="32"/>
          <w:szCs w:val="32"/>
        </w:rPr>
        <w:t>医疗机构就诊</w:t>
      </w:r>
      <w:r w:rsidR="00F627DA" w:rsidRPr="00721DDD">
        <w:rPr>
          <w:rFonts w:ascii="仿宋_GB2312" w:eastAsia="仿宋_GB2312" w:hint="eastAsia"/>
          <w:sz w:val="32"/>
          <w:szCs w:val="32"/>
        </w:rPr>
        <w:t>，</w:t>
      </w:r>
      <w:r w:rsidRPr="00721DDD">
        <w:rPr>
          <w:rFonts w:ascii="仿宋_GB2312" w:eastAsia="仿宋_GB2312" w:hint="eastAsia"/>
          <w:sz w:val="32"/>
          <w:szCs w:val="32"/>
        </w:rPr>
        <w:t>途中尽量避免乘坐公共交通工具。如员工发现共同居住</w:t>
      </w:r>
      <w:r w:rsidR="003B0841" w:rsidRPr="00721DDD">
        <w:rPr>
          <w:rFonts w:ascii="仿宋_GB2312" w:eastAsia="仿宋_GB2312" w:hint="eastAsia"/>
          <w:sz w:val="32"/>
          <w:szCs w:val="32"/>
        </w:rPr>
        <w:t>人员</w:t>
      </w:r>
      <w:r w:rsidRPr="00721DDD">
        <w:rPr>
          <w:rFonts w:ascii="仿宋_GB2312" w:eastAsia="仿宋_GB2312" w:hint="eastAsia"/>
          <w:sz w:val="32"/>
          <w:szCs w:val="32"/>
        </w:rPr>
        <w:t>出现</w:t>
      </w:r>
      <w:r w:rsidR="003B0841" w:rsidRPr="00721DDD">
        <w:rPr>
          <w:rFonts w:ascii="仿宋_GB2312" w:eastAsia="仿宋_GB2312" w:hint="eastAsia"/>
          <w:sz w:val="32"/>
          <w:szCs w:val="32"/>
        </w:rPr>
        <w:t>可疑</w:t>
      </w:r>
      <w:r w:rsidRPr="00721DDD">
        <w:rPr>
          <w:rFonts w:ascii="仿宋_GB2312" w:eastAsia="仿宋_GB2312" w:hint="eastAsia"/>
          <w:sz w:val="32"/>
          <w:szCs w:val="32"/>
        </w:rPr>
        <w:t>症状，要及时上报单位并做好个人防护和隔离。</w:t>
      </w:r>
    </w:p>
    <w:p w:rsidR="001F44AC" w:rsidRPr="00721DDD" w:rsidRDefault="001F44AC" w:rsidP="008D16D6">
      <w:pPr>
        <w:spacing w:line="600" w:lineRule="exact"/>
        <w:ind w:firstLineChars="150" w:firstLine="480"/>
        <w:rPr>
          <w:rFonts w:ascii="黑体" w:eastAsia="黑体" w:hAnsi="黑体"/>
          <w:sz w:val="32"/>
          <w:szCs w:val="32"/>
        </w:rPr>
      </w:pPr>
      <w:r w:rsidRPr="00721DDD">
        <w:rPr>
          <w:rFonts w:ascii="黑体" w:eastAsia="黑体" w:hAnsi="黑体" w:hint="eastAsia"/>
          <w:sz w:val="32"/>
          <w:szCs w:val="32"/>
        </w:rPr>
        <w:t>五、顾客管理</w:t>
      </w:r>
    </w:p>
    <w:p w:rsidR="001F44AC" w:rsidRPr="00721DDD" w:rsidRDefault="001F44AC" w:rsidP="008D16D6">
      <w:pPr>
        <w:spacing w:line="600" w:lineRule="exact"/>
        <w:ind w:firstLineChars="150" w:firstLine="480"/>
        <w:rPr>
          <w:rFonts w:ascii="仿宋_GB2312" w:eastAsia="仿宋_GB2312"/>
          <w:sz w:val="32"/>
          <w:szCs w:val="32"/>
        </w:rPr>
      </w:pPr>
      <w:r w:rsidRPr="00721DDD">
        <w:rPr>
          <w:rFonts w:ascii="仿宋_GB2312" w:eastAsia="仿宋_GB2312" w:hint="eastAsia"/>
          <w:sz w:val="32"/>
          <w:szCs w:val="32"/>
        </w:rPr>
        <w:t>（九）顾客及其他进店人员要科学佩戴口罩，主动配合做好体温检测</w:t>
      </w:r>
      <w:r w:rsidR="00D030C3" w:rsidRPr="00721DDD">
        <w:rPr>
          <w:rFonts w:ascii="仿宋_GB2312" w:eastAsia="仿宋_GB2312" w:hint="eastAsia"/>
          <w:sz w:val="32"/>
          <w:szCs w:val="32"/>
        </w:rPr>
        <w:t>，</w:t>
      </w:r>
      <w:r w:rsidRPr="00721DDD">
        <w:rPr>
          <w:rFonts w:ascii="仿宋_GB2312" w:eastAsia="仿宋_GB2312" w:hint="eastAsia"/>
          <w:sz w:val="32"/>
          <w:szCs w:val="32"/>
        </w:rPr>
        <w:t>出示健康码。</w:t>
      </w:r>
    </w:p>
    <w:p w:rsidR="001F44AC" w:rsidRPr="00721DDD" w:rsidRDefault="001F44AC" w:rsidP="008D16D6">
      <w:pPr>
        <w:spacing w:line="600" w:lineRule="exact"/>
        <w:ind w:firstLineChars="150" w:firstLine="480"/>
        <w:rPr>
          <w:rFonts w:ascii="仿宋_GB2312" w:eastAsia="仿宋_GB2312"/>
          <w:sz w:val="32"/>
          <w:szCs w:val="32"/>
        </w:rPr>
      </w:pPr>
      <w:r w:rsidRPr="00721DDD">
        <w:rPr>
          <w:rFonts w:ascii="仿宋_GB2312" w:eastAsia="仿宋_GB2312" w:hint="eastAsia"/>
          <w:sz w:val="32"/>
          <w:szCs w:val="32"/>
        </w:rPr>
        <w:t>（十）对于不使用或不会操作智能手机的老年人等群体，做好人工服务引导</w:t>
      </w:r>
      <w:r w:rsidR="002C7110" w:rsidRPr="00721DDD">
        <w:rPr>
          <w:rFonts w:ascii="仿宋_GB2312" w:eastAsia="仿宋_GB2312" w:hint="eastAsia"/>
          <w:sz w:val="32"/>
          <w:szCs w:val="32"/>
        </w:rPr>
        <w:t>，</w:t>
      </w:r>
      <w:r w:rsidR="004B332C" w:rsidRPr="00721DDD">
        <w:rPr>
          <w:rFonts w:ascii="仿宋_GB2312" w:eastAsia="仿宋_GB2312" w:hint="eastAsia"/>
          <w:sz w:val="32"/>
          <w:szCs w:val="32"/>
        </w:rPr>
        <w:t>做好相关健康信息的询问登记</w:t>
      </w:r>
      <w:r w:rsidRPr="00721DDD">
        <w:rPr>
          <w:rFonts w:ascii="仿宋_GB2312" w:eastAsia="仿宋_GB2312" w:hint="eastAsia"/>
          <w:sz w:val="32"/>
          <w:szCs w:val="32"/>
        </w:rPr>
        <w:t>。</w:t>
      </w:r>
    </w:p>
    <w:p w:rsidR="001F44AC" w:rsidRPr="00721DDD" w:rsidRDefault="001F44AC" w:rsidP="008D16D6">
      <w:pPr>
        <w:spacing w:line="600" w:lineRule="exact"/>
        <w:ind w:firstLineChars="150" w:firstLine="480"/>
        <w:rPr>
          <w:rFonts w:ascii="仿宋_GB2312" w:eastAsia="仿宋_GB2312"/>
          <w:sz w:val="32"/>
          <w:szCs w:val="32"/>
        </w:rPr>
      </w:pPr>
      <w:r w:rsidRPr="00721DDD">
        <w:rPr>
          <w:rFonts w:ascii="仿宋_GB2312" w:eastAsia="仿宋_GB2312" w:hint="eastAsia"/>
          <w:sz w:val="32"/>
          <w:szCs w:val="32"/>
        </w:rPr>
        <w:t>（十一）</w:t>
      </w:r>
      <w:r w:rsidR="004B332C" w:rsidRPr="00721DDD">
        <w:rPr>
          <w:rFonts w:ascii="仿宋_GB2312" w:eastAsia="仿宋_GB2312" w:hint="eastAsia"/>
          <w:sz w:val="32"/>
          <w:szCs w:val="32"/>
        </w:rPr>
        <w:t>提倡建立顾客预约制度，合理安排顾客到店时间</w:t>
      </w:r>
      <w:r w:rsidR="00023F27" w:rsidRPr="00721DDD">
        <w:rPr>
          <w:rFonts w:ascii="仿宋_GB2312" w:eastAsia="仿宋_GB2312" w:hint="eastAsia"/>
          <w:sz w:val="32"/>
          <w:szCs w:val="32"/>
        </w:rPr>
        <w:t>。</w:t>
      </w:r>
      <w:r w:rsidRPr="00721DDD">
        <w:rPr>
          <w:rFonts w:ascii="仿宋_GB2312" w:eastAsia="仿宋_GB2312" w:hint="eastAsia"/>
          <w:sz w:val="32"/>
          <w:szCs w:val="32"/>
        </w:rPr>
        <w:t>在店内外</w:t>
      </w:r>
      <w:r w:rsidR="004B332C" w:rsidRPr="00721DDD">
        <w:rPr>
          <w:rFonts w:ascii="仿宋_GB2312" w:eastAsia="仿宋_GB2312" w:hint="eastAsia"/>
          <w:sz w:val="32"/>
          <w:szCs w:val="32"/>
        </w:rPr>
        <w:t>的</w:t>
      </w:r>
      <w:r w:rsidRPr="00721DDD">
        <w:rPr>
          <w:rFonts w:ascii="仿宋_GB2312" w:eastAsia="仿宋_GB2312" w:hint="eastAsia"/>
          <w:sz w:val="32"/>
          <w:szCs w:val="32"/>
        </w:rPr>
        <w:t>侯餐区、取餐区、结账区等人员易聚集区域划设“一米线”，严格控制人流密度，进店人数要与餐位数相匹配，不得造成点餐、等餐、等位等人员聚集。提倡非接触式点餐、结账。</w:t>
      </w:r>
    </w:p>
    <w:p w:rsidR="001F44AC" w:rsidRPr="00721DDD" w:rsidRDefault="001F44AC" w:rsidP="008D16D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21DDD">
        <w:rPr>
          <w:rFonts w:ascii="仿宋_GB2312" w:eastAsia="仿宋_GB2312" w:hint="eastAsia"/>
          <w:sz w:val="32"/>
          <w:szCs w:val="32"/>
        </w:rPr>
        <w:t>（十二）</w:t>
      </w:r>
      <w:r w:rsidR="00023F27" w:rsidRPr="00721DDD">
        <w:rPr>
          <w:rFonts w:ascii="仿宋_GB2312" w:eastAsia="仿宋_GB2312" w:hint="eastAsia"/>
          <w:sz w:val="32"/>
          <w:szCs w:val="32"/>
        </w:rPr>
        <w:t>积极推广分餐制。</w:t>
      </w:r>
      <w:r w:rsidRPr="00721DDD">
        <w:rPr>
          <w:rFonts w:ascii="仿宋_GB2312" w:eastAsia="仿宋_GB2312" w:hint="eastAsia"/>
          <w:sz w:val="32"/>
          <w:szCs w:val="32"/>
        </w:rPr>
        <w:t>对于合餐顾客，餐饮服务单位应提供“一菜一公筷、一汤一公勺”，或者“一人一公筷、一人一公勺”服务，公勺公筷宜采用不同颜色、材质或突出标识等醒目的方式进行区分</w:t>
      </w:r>
      <w:r w:rsidR="00023F27" w:rsidRPr="00721DDD">
        <w:rPr>
          <w:rFonts w:ascii="仿宋_GB2312" w:eastAsia="仿宋_GB2312" w:hint="eastAsia"/>
          <w:sz w:val="32"/>
          <w:szCs w:val="32"/>
        </w:rPr>
        <w:t>。</w:t>
      </w:r>
      <w:r w:rsidRPr="00721DDD">
        <w:rPr>
          <w:rFonts w:ascii="仿宋_GB2312" w:eastAsia="仿宋_GB2312" w:hint="eastAsia"/>
          <w:sz w:val="32"/>
          <w:szCs w:val="32"/>
        </w:rPr>
        <w:t>鼓励提供密封包装的牙签。提倡就餐时间不超</w:t>
      </w:r>
      <w:r w:rsidRPr="00721DDD">
        <w:rPr>
          <w:rFonts w:ascii="仿宋_GB2312" w:eastAsia="仿宋_GB2312" w:hint="eastAsia"/>
          <w:sz w:val="32"/>
          <w:szCs w:val="32"/>
        </w:rPr>
        <w:lastRenderedPageBreak/>
        <w:t>过两小时。</w:t>
      </w:r>
    </w:p>
    <w:p w:rsidR="001F44AC" w:rsidRPr="00721DDD" w:rsidRDefault="001F44AC" w:rsidP="008D16D6">
      <w:pPr>
        <w:spacing w:line="600" w:lineRule="exact"/>
        <w:ind w:firstLineChars="150" w:firstLine="480"/>
        <w:rPr>
          <w:rFonts w:ascii="仿宋_GB2312" w:eastAsia="仿宋_GB2312"/>
          <w:sz w:val="32"/>
          <w:szCs w:val="32"/>
        </w:rPr>
      </w:pPr>
      <w:r w:rsidRPr="00721DDD">
        <w:rPr>
          <w:rFonts w:ascii="仿宋_GB2312" w:eastAsia="仿宋_GB2312" w:hint="eastAsia"/>
          <w:sz w:val="32"/>
          <w:szCs w:val="32"/>
        </w:rPr>
        <w:t>（十三）在</w:t>
      </w:r>
      <w:r w:rsidR="003C28C5" w:rsidRPr="00721DDD">
        <w:rPr>
          <w:rFonts w:ascii="仿宋_GB2312" w:eastAsia="仿宋_GB2312" w:hint="eastAsia"/>
          <w:sz w:val="32"/>
          <w:szCs w:val="32"/>
        </w:rPr>
        <w:t>中</w:t>
      </w:r>
      <w:r w:rsidRPr="00721DDD">
        <w:rPr>
          <w:rFonts w:ascii="仿宋_GB2312" w:eastAsia="仿宋_GB2312" w:hint="eastAsia"/>
          <w:sz w:val="32"/>
          <w:szCs w:val="32"/>
        </w:rPr>
        <w:t>高风险地区运营的餐饮服务单位应控制餐厅（馆）就餐人数，拉开桌位间距，确保间隔在1米以上;如桌椅固定无法移动，要明确标识出非使用桌位; 不安排非同行顾客同桌就餐。</w:t>
      </w:r>
    </w:p>
    <w:p w:rsidR="001F44AC" w:rsidRPr="00721DDD" w:rsidRDefault="001F44AC" w:rsidP="008D16D6">
      <w:pPr>
        <w:spacing w:line="600" w:lineRule="exact"/>
        <w:ind w:firstLineChars="150" w:firstLine="480"/>
        <w:rPr>
          <w:rFonts w:ascii="仿宋_GB2312" w:eastAsia="仿宋_GB2312"/>
          <w:sz w:val="32"/>
          <w:szCs w:val="32"/>
        </w:rPr>
      </w:pPr>
      <w:r w:rsidRPr="00721DDD">
        <w:rPr>
          <w:rFonts w:ascii="仿宋_GB2312" w:eastAsia="仿宋_GB2312" w:hint="eastAsia"/>
          <w:sz w:val="32"/>
          <w:szCs w:val="32"/>
        </w:rPr>
        <w:t>（十四）在中</w:t>
      </w:r>
      <w:r w:rsidR="003C28C5" w:rsidRPr="00721DDD">
        <w:rPr>
          <w:rFonts w:ascii="仿宋_GB2312" w:eastAsia="仿宋_GB2312" w:hint="eastAsia"/>
          <w:sz w:val="32"/>
          <w:szCs w:val="32"/>
        </w:rPr>
        <w:t>高</w:t>
      </w:r>
      <w:r w:rsidRPr="00721DDD">
        <w:rPr>
          <w:rFonts w:ascii="仿宋_GB2312" w:eastAsia="仿宋_GB2312" w:hint="eastAsia"/>
          <w:sz w:val="32"/>
          <w:szCs w:val="32"/>
        </w:rPr>
        <w:t>风险地区运营的餐饮服务单位每个包间限开一桌，就餐座位间要保持1米以上距离，提倡就餐人员在用餐前后戴好口罩。每餐次顾客离开后，须对包间进行清洁消毒和通风处理。</w:t>
      </w:r>
    </w:p>
    <w:p w:rsidR="001F44AC" w:rsidRPr="00721DDD" w:rsidRDefault="001F44AC" w:rsidP="008D16D6">
      <w:pPr>
        <w:spacing w:line="600" w:lineRule="exact"/>
        <w:ind w:firstLineChars="150" w:firstLine="480"/>
        <w:rPr>
          <w:rFonts w:ascii="黑体" w:eastAsia="黑体" w:hAnsi="黑体"/>
          <w:sz w:val="32"/>
          <w:szCs w:val="32"/>
        </w:rPr>
      </w:pPr>
      <w:r w:rsidRPr="00721DDD">
        <w:rPr>
          <w:rFonts w:ascii="黑体" w:eastAsia="黑体" w:hAnsi="黑体" w:hint="eastAsia"/>
          <w:sz w:val="32"/>
          <w:szCs w:val="32"/>
        </w:rPr>
        <w:t>六、食材管理</w:t>
      </w:r>
    </w:p>
    <w:p w:rsidR="001F44AC" w:rsidRPr="00721DDD" w:rsidRDefault="001F44AC" w:rsidP="008D16D6">
      <w:pPr>
        <w:spacing w:line="600" w:lineRule="exact"/>
        <w:ind w:firstLineChars="150" w:firstLine="480"/>
        <w:rPr>
          <w:rFonts w:ascii="仿宋_GB2312" w:eastAsia="仿宋_GB2312"/>
          <w:sz w:val="32"/>
          <w:szCs w:val="32"/>
        </w:rPr>
      </w:pPr>
      <w:r w:rsidRPr="00721DDD">
        <w:rPr>
          <w:rFonts w:ascii="仿宋_GB2312" w:eastAsia="仿宋_GB2312" w:hint="eastAsia"/>
          <w:sz w:val="32"/>
          <w:szCs w:val="32"/>
        </w:rPr>
        <w:t>（十五）严格落实进货查验及索证索票制度，确保食材来源可追溯。外出采购人员要做好个人防护。严禁采购和制售野生动物及其制品。</w:t>
      </w:r>
    </w:p>
    <w:p w:rsidR="001F44AC" w:rsidRPr="00721DDD" w:rsidRDefault="001F44AC" w:rsidP="008D16D6">
      <w:pPr>
        <w:spacing w:line="600" w:lineRule="exact"/>
        <w:ind w:firstLineChars="150" w:firstLine="480"/>
        <w:rPr>
          <w:rFonts w:ascii="仿宋_GB2312" w:eastAsia="仿宋_GB2312"/>
          <w:sz w:val="32"/>
          <w:szCs w:val="32"/>
        </w:rPr>
      </w:pPr>
      <w:r w:rsidRPr="00721DDD">
        <w:rPr>
          <w:rFonts w:ascii="仿宋_GB2312" w:eastAsia="仿宋_GB2312" w:hint="eastAsia"/>
          <w:sz w:val="32"/>
          <w:szCs w:val="32"/>
        </w:rPr>
        <w:t>（十六）原</w:t>
      </w:r>
      <w:r w:rsidR="002067C6" w:rsidRPr="00721DDD">
        <w:rPr>
          <w:rFonts w:ascii="仿宋_GB2312" w:eastAsia="仿宋_GB2312" w:hint="eastAsia"/>
          <w:sz w:val="32"/>
          <w:szCs w:val="32"/>
        </w:rPr>
        <w:t>料供应商选择、食品加工制作、餐饮具和加工用具的清洗消毒要符合食品安全</w:t>
      </w:r>
      <w:r w:rsidRPr="00721DDD">
        <w:rPr>
          <w:rFonts w:ascii="仿宋_GB2312" w:eastAsia="仿宋_GB2312" w:hint="eastAsia"/>
          <w:sz w:val="32"/>
          <w:szCs w:val="32"/>
        </w:rPr>
        <w:t>有关规定。密切关注原料供货商所在地的疫情变化情况，如原料供货商有员工确诊，根据</w:t>
      </w:r>
      <w:r w:rsidR="002067C6" w:rsidRPr="00721DDD">
        <w:rPr>
          <w:rFonts w:ascii="仿宋_GB2312" w:eastAsia="仿宋_GB2312" w:hint="eastAsia"/>
          <w:sz w:val="32"/>
          <w:szCs w:val="32"/>
        </w:rPr>
        <w:t>现行</w:t>
      </w:r>
      <w:r w:rsidRPr="00721DDD">
        <w:rPr>
          <w:rFonts w:ascii="仿宋_GB2312" w:eastAsia="仿宋_GB2312" w:hint="eastAsia"/>
          <w:sz w:val="32"/>
          <w:szCs w:val="32"/>
        </w:rPr>
        <w:t>防控规定对已采购原料封存</w:t>
      </w:r>
      <w:r w:rsidR="002067C6" w:rsidRPr="00721DDD">
        <w:rPr>
          <w:rFonts w:ascii="仿宋_GB2312" w:eastAsia="仿宋_GB2312" w:hint="eastAsia"/>
          <w:sz w:val="32"/>
          <w:szCs w:val="32"/>
        </w:rPr>
        <w:t>，留待专业部门</w:t>
      </w:r>
      <w:r w:rsidRPr="00721DDD">
        <w:rPr>
          <w:rFonts w:ascii="仿宋_GB2312" w:eastAsia="仿宋_GB2312" w:hint="eastAsia"/>
          <w:sz w:val="32"/>
          <w:szCs w:val="32"/>
        </w:rPr>
        <w:t>待查。</w:t>
      </w:r>
    </w:p>
    <w:p w:rsidR="001F44AC" w:rsidRPr="00721DDD" w:rsidRDefault="001F44AC" w:rsidP="008D16D6">
      <w:pPr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721DDD">
        <w:rPr>
          <w:rFonts w:ascii="黑体" w:eastAsia="黑体" w:hAnsi="黑体" w:hint="eastAsia"/>
          <w:sz w:val="32"/>
          <w:szCs w:val="32"/>
        </w:rPr>
        <w:t>七、冷链管理</w:t>
      </w:r>
    </w:p>
    <w:p w:rsidR="001F44AC" w:rsidRPr="00721DDD" w:rsidRDefault="001F44AC" w:rsidP="008D16D6">
      <w:pPr>
        <w:spacing w:line="600" w:lineRule="exact"/>
        <w:ind w:firstLineChars="150" w:firstLine="480"/>
        <w:rPr>
          <w:rFonts w:ascii="仿宋_GB2312" w:eastAsia="仿宋_GB2312"/>
          <w:sz w:val="32"/>
          <w:szCs w:val="32"/>
        </w:rPr>
      </w:pPr>
      <w:r w:rsidRPr="00721DDD">
        <w:rPr>
          <w:rFonts w:ascii="仿宋_GB2312" w:eastAsia="仿宋_GB2312" w:hint="eastAsia"/>
          <w:sz w:val="32"/>
          <w:szCs w:val="32"/>
        </w:rPr>
        <w:t>（十七）严格落实国务院和</w:t>
      </w:r>
      <w:r w:rsidR="00D56E8E" w:rsidRPr="00721DDD">
        <w:rPr>
          <w:rFonts w:ascii="仿宋_GB2312" w:eastAsia="仿宋_GB2312" w:hint="eastAsia"/>
          <w:sz w:val="32"/>
          <w:szCs w:val="32"/>
        </w:rPr>
        <w:t>我</w:t>
      </w:r>
      <w:r w:rsidRPr="00721DDD">
        <w:rPr>
          <w:rFonts w:ascii="仿宋_GB2312" w:eastAsia="仿宋_GB2312" w:hint="eastAsia"/>
          <w:sz w:val="32"/>
          <w:szCs w:val="32"/>
        </w:rPr>
        <w:t>市</w:t>
      </w:r>
      <w:r w:rsidR="00D56E8E" w:rsidRPr="00721DDD">
        <w:rPr>
          <w:rFonts w:ascii="仿宋_GB2312" w:eastAsia="仿宋_GB2312" w:hint="eastAsia"/>
          <w:sz w:val="32"/>
          <w:szCs w:val="32"/>
        </w:rPr>
        <w:t>关于防范</w:t>
      </w:r>
      <w:r w:rsidRPr="00721DDD">
        <w:rPr>
          <w:rFonts w:ascii="仿宋_GB2312" w:eastAsia="仿宋_GB2312" w:hint="eastAsia"/>
          <w:sz w:val="32"/>
          <w:szCs w:val="32"/>
        </w:rPr>
        <w:t>新冠肺炎疫情通过进口冷链食品输入风险的有关要求，不购买无检验检疫合格证明、核酸检测证明、消毒证明、追溯信息的进口冷链食品。</w:t>
      </w:r>
    </w:p>
    <w:p w:rsidR="001F44AC" w:rsidRPr="00721DDD" w:rsidRDefault="001F44AC" w:rsidP="008D16D6">
      <w:pPr>
        <w:spacing w:line="600" w:lineRule="exact"/>
        <w:ind w:firstLineChars="150" w:firstLine="480"/>
        <w:rPr>
          <w:rFonts w:ascii="仿宋_GB2312" w:eastAsia="仿宋_GB2312"/>
          <w:sz w:val="32"/>
          <w:szCs w:val="32"/>
        </w:rPr>
      </w:pPr>
      <w:r w:rsidRPr="00721DDD">
        <w:rPr>
          <w:rFonts w:ascii="仿宋_GB2312" w:eastAsia="仿宋_GB2312" w:hint="eastAsia"/>
          <w:sz w:val="32"/>
          <w:szCs w:val="32"/>
        </w:rPr>
        <w:t>（十八）鼓励</w:t>
      </w:r>
      <w:r w:rsidR="00D56E8E" w:rsidRPr="00721DDD">
        <w:rPr>
          <w:rFonts w:ascii="仿宋_GB2312" w:eastAsia="仿宋_GB2312" w:hint="eastAsia"/>
          <w:sz w:val="32"/>
          <w:szCs w:val="32"/>
        </w:rPr>
        <w:t>餐饮服务单位</w:t>
      </w:r>
      <w:r w:rsidRPr="00721DDD">
        <w:rPr>
          <w:rFonts w:ascii="仿宋_GB2312" w:eastAsia="仿宋_GB2312" w:hint="eastAsia"/>
          <w:sz w:val="32"/>
          <w:szCs w:val="32"/>
        </w:rPr>
        <w:t>将进口冷链食品的检验检疫证明、核酸检测报告、消毒证明及追溯码，在餐厅内显著位置进行张贴</w:t>
      </w:r>
      <w:r w:rsidRPr="00721DDD">
        <w:rPr>
          <w:rFonts w:ascii="仿宋_GB2312" w:eastAsia="仿宋_GB2312" w:hint="eastAsia"/>
          <w:sz w:val="32"/>
          <w:szCs w:val="32"/>
        </w:rPr>
        <w:lastRenderedPageBreak/>
        <w:t>公示，让顾客放心消费。</w:t>
      </w:r>
    </w:p>
    <w:p w:rsidR="001F44AC" w:rsidRPr="00721DDD" w:rsidRDefault="001F44AC" w:rsidP="008D16D6">
      <w:pPr>
        <w:spacing w:line="600" w:lineRule="exact"/>
        <w:ind w:firstLineChars="150" w:firstLine="480"/>
        <w:rPr>
          <w:rFonts w:ascii="仿宋_GB2312" w:eastAsia="仿宋_GB2312"/>
          <w:sz w:val="32"/>
          <w:szCs w:val="32"/>
        </w:rPr>
      </w:pPr>
      <w:r w:rsidRPr="00721DDD">
        <w:rPr>
          <w:rFonts w:ascii="仿宋_GB2312" w:eastAsia="仿宋_GB2312" w:hint="eastAsia"/>
          <w:sz w:val="32"/>
          <w:szCs w:val="32"/>
        </w:rPr>
        <w:t>（十九）每日检查冷库设备运转，确保冷库在冷冻0</w:t>
      </w:r>
      <w:r w:rsidR="00D56E8E" w:rsidRPr="00721DDD">
        <w:rPr>
          <w:rFonts w:ascii="仿宋_GB2312" w:eastAsia="仿宋_GB2312" w:hint="eastAsia"/>
          <w:sz w:val="32"/>
          <w:szCs w:val="32"/>
        </w:rPr>
        <w:t>℃</w:t>
      </w:r>
      <w:r w:rsidRPr="00721DDD">
        <w:rPr>
          <w:rFonts w:ascii="仿宋_GB2312" w:eastAsia="仿宋_GB2312" w:hint="eastAsia"/>
          <w:sz w:val="32"/>
          <w:szCs w:val="32"/>
        </w:rPr>
        <w:t>以下、冷藏0</w:t>
      </w:r>
      <w:r w:rsidR="00D56E8E" w:rsidRPr="00721DDD">
        <w:rPr>
          <w:rFonts w:ascii="仿宋_GB2312" w:eastAsia="仿宋_GB2312" w:hint="eastAsia"/>
          <w:sz w:val="32"/>
          <w:szCs w:val="32"/>
        </w:rPr>
        <w:t>℃～</w:t>
      </w:r>
      <w:r w:rsidRPr="00721DDD">
        <w:rPr>
          <w:rFonts w:ascii="仿宋_GB2312" w:eastAsia="仿宋_GB2312" w:hint="eastAsia"/>
          <w:sz w:val="32"/>
          <w:szCs w:val="32"/>
        </w:rPr>
        <w:t>18</w:t>
      </w:r>
      <w:r w:rsidR="00D56E8E" w:rsidRPr="00721DDD">
        <w:rPr>
          <w:rFonts w:ascii="仿宋_GB2312" w:eastAsia="仿宋_GB2312" w:hint="eastAsia"/>
          <w:sz w:val="32"/>
          <w:szCs w:val="32"/>
        </w:rPr>
        <w:t>℃</w:t>
      </w:r>
      <w:r w:rsidRPr="00721DDD">
        <w:rPr>
          <w:rFonts w:ascii="仿宋_GB2312" w:eastAsia="仿宋_GB2312" w:hint="eastAsia"/>
          <w:sz w:val="32"/>
          <w:szCs w:val="32"/>
        </w:rPr>
        <w:t>的温度区间运转。</w:t>
      </w:r>
    </w:p>
    <w:p w:rsidR="001F44AC" w:rsidRPr="00721DDD" w:rsidRDefault="001F44AC" w:rsidP="008D16D6">
      <w:pPr>
        <w:spacing w:line="600" w:lineRule="exact"/>
        <w:ind w:firstLineChars="150" w:firstLine="480"/>
        <w:rPr>
          <w:rFonts w:ascii="仿宋_GB2312" w:eastAsia="仿宋_GB2312"/>
          <w:sz w:val="32"/>
          <w:szCs w:val="32"/>
        </w:rPr>
      </w:pPr>
      <w:r w:rsidRPr="00721DDD">
        <w:rPr>
          <w:rFonts w:ascii="仿宋_GB2312" w:eastAsia="仿宋_GB2312" w:hint="eastAsia"/>
          <w:sz w:val="32"/>
          <w:szCs w:val="32"/>
        </w:rPr>
        <w:t>（二十）冷链食材进库时需对食材接触面、外包装（箱）、用具、高频接触面、垃圾桶、卫生洁具等进行</w:t>
      </w:r>
      <w:r w:rsidR="00F8098C" w:rsidRPr="00721DDD">
        <w:rPr>
          <w:rFonts w:ascii="仿宋_GB2312" w:eastAsia="仿宋_GB2312" w:hint="eastAsia"/>
          <w:sz w:val="32"/>
          <w:szCs w:val="32"/>
        </w:rPr>
        <w:t>更高频次</w:t>
      </w:r>
      <w:r w:rsidRPr="00721DDD">
        <w:rPr>
          <w:rFonts w:ascii="仿宋_GB2312" w:eastAsia="仿宋_GB2312" w:hint="eastAsia"/>
          <w:sz w:val="32"/>
          <w:szCs w:val="32"/>
        </w:rPr>
        <w:t>清洁消毒。</w:t>
      </w:r>
    </w:p>
    <w:p w:rsidR="001F44AC" w:rsidRPr="00721DDD" w:rsidRDefault="001F44AC" w:rsidP="008D16D6">
      <w:pPr>
        <w:spacing w:line="600" w:lineRule="exact"/>
        <w:ind w:firstLineChars="150" w:firstLine="480"/>
        <w:rPr>
          <w:rFonts w:ascii="仿宋_GB2312" w:eastAsia="仿宋_GB2312"/>
          <w:sz w:val="32"/>
          <w:szCs w:val="32"/>
        </w:rPr>
      </w:pPr>
      <w:r w:rsidRPr="00721DDD">
        <w:rPr>
          <w:rFonts w:ascii="仿宋_GB2312" w:eastAsia="仿宋_GB2312" w:hint="eastAsia"/>
          <w:sz w:val="32"/>
          <w:szCs w:val="32"/>
        </w:rPr>
        <w:t>（二十一）进口冷链食材开箱后</w:t>
      </w:r>
      <w:r w:rsidR="00202B41" w:rsidRPr="00721DDD">
        <w:rPr>
          <w:rFonts w:ascii="仿宋_GB2312" w:eastAsia="仿宋_GB2312" w:hint="eastAsia"/>
          <w:sz w:val="32"/>
          <w:szCs w:val="32"/>
        </w:rPr>
        <w:t>需</w:t>
      </w:r>
      <w:r w:rsidRPr="00721DDD">
        <w:rPr>
          <w:rFonts w:ascii="仿宋_GB2312" w:eastAsia="仿宋_GB2312" w:hint="eastAsia"/>
          <w:sz w:val="32"/>
          <w:szCs w:val="32"/>
        </w:rPr>
        <w:t>对箱内包装食材的表面进行消毒。</w:t>
      </w:r>
    </w:p>
    <w:p w:rsidR="001F44AC" w:rsidRPr="00721DDD" w:rsidRDefault="001F44AC" w:rsidP="008D16D6">
      <w:pPr>
        <w:spacing w:line="600" w:lineRule="exact"/>
        <w:ind w:firstLineChars="150" w:firstLine="480"/>
        <w:rPr>
          <w:rFonts w:ascii="仿宋_GB2312" w:eastAsia="仿宋_GB2312"/>
          <w:sz w:val="32"/>
          <w:szCs w:val="32"/>
        </w:rPr>
      </w:pPr>
      <w:r w:rsidRPr="00721DDD">
        <w:rPr>
          <w:rFonts w:ascii="仿宋_GB2312" w:eastAsia="仿宋_GB2312" w:hint="eastAsia"/>
          <w:sz w:val="32"/>
          <w:szCs w:val="32"/>
        </w:rPr>
        <w:t>（二十二）冷库应设专人管理，搬运冷链食品时穿戴一次性医用口罩或医用外科口罩、工作服，戴一次性手套，必要时穿戴帽子。直接接触、切割进口冷链食品的，增加佩戴颗粒物防护口罩、护目镜、防水围裙。处理冷链食品工作人员在每日定期开展体温检测的基础上，</w:t>
      </w:r>
      <w:r w:rsidR="001F0A0F" w:rsidRPr="00721DDD">
        <w:rPr>
          <w:rFonts w:ascii="仿宋_GB2312" w:eastAsia="仿宋_GB2312" w:hint="eastAsia"/>
          <w:sz w:val="32"/>
          <w:szCs w:val="32"/>
        </w:rPr>
        <w:t>每周</w:t>
      </w:r>
      <w:r w:rsidRPr="00721DDD">
        <w:rPr>
          <w:rFonts w:ascii="仿宋_GB2312" w:eastAsia="仿宋_GB2312" w:hint="eastAsia"/>
          <w:sz w:val="32"/>
          <w:szCs w:val="32"/>
        </w:rPr>
        <w:t>开展核酸检测。</w:t>
      </w:r>
    </w:p>
    <w:p w:rsidR="001F44AC" w:rsidRPr="00721DDD" w:rsidRDefault="001F44AC" w:rsidP="008D16D6">
      <w:pPr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721DDD">
        <w:rPr>
          <w:rFonts w:ascii="黑体" w:eastAsia="黑体" w:hAnsi="黑体" w:hint="eastAsia"/>
          <w:sz w:val="32"/>
          <w:szCs w:val="32"/>
        </w:rPr>
        <w:t>八、外卖管理</w:t>
      </w:r>
    </w:p>
    <w:p w:rsidR="001F44AC" w:rsidRPr="00721DDD" w:rsidRDefault="001F44AC" w:rsidP="008D16D6">
      <w:pPr>
        <w:spacing w:line="600" w:lineRule="exact"/>
        <w:ind w:firstLineChars="150" w:firstLine="480"/>
        <w:rPr>
          <w:rFonts w:ascii="仿宋_GB2312" w:eastAsia="仿宋_GB2312"/>
          <w:sz w:val="32"/>
          <w:szCs w:val="32"/>
        </w:rPr>
      </w:pPr>
      <w:r w:rsidRPr="00721DDD">
        <w:rPr>
          <w:rFonts w:ascii="仿宋_GB2312" w:eastAsia="仿宋_GB2312" w:hint="eastAsia"/>
          <w:sz w:val="32"/>
          <w:szCs w:val="32"/>
        </w:rPr>
        <w:t>（二十三）企业制作半成品销售的，应当在包装或容器上标明单位名称、地址、联系方式，以及食品名称、加工制作时间、保存条件、保存期限、在家里加热制作时要求等内容。</w:t>
      </w:r>
    </w:p>
    <w:p w:rsidR="001F44AC" w:rsidRPr="00721DDD" w:rsidRDefault="001F44AC" w:rsidP="008D16D6">
      <w:pPr>
        <w:spacing w:line="600" w:lineRule="exact"/>
        <w:ind w:firstLineChars="150" w:firstLine="480"/>
        <w:rPr>
          <w:rFonts w:ascii="仿宋_GB2312" w:eastAsia="仿宋_GB2312"/>
          <w:sz w:val="32"/>
          <w:szCs w:val="32"/>
        </w:rPr>
      </w:pPr>
      <w:r w:rsidRPr="00721DDD">
        <w:rPr>
          <w:rFonts w:ascii="仿宋_GB2312" w:eastAsia="仿宋_GB2312" w:hint="eastAsia"/>
          <w:sz w:val="32"/>
          <w:szCs w:val="32"/>
        </w:rPr>
        <w:t>（二十四）餐饮单位从事外卖供餐服务的，不得超出市场监管局许可核准的经营项目，供餐数量要与自身规模和供应能力相适应。一家餐饮单位向同一服务对象一次供餐不得超过200人份；凡供餐超过200人份的，食品经营者应取得“集体用餐配送膳食”或“团体膳食外卖”经营项目许可。</w:t>
      </w:r>
    </w:p>
    <w:p w:rsidR="001F44AC" w:rsidRPr="00721DDD" w:rsidRDefault="001F44AC" w:rsidP="008D16D6">
      <w:pPr>
        <w:spacing w:line="600" w:lineRule="exact"/>
        <w:ind w:firstLineChars="150" w:firstLine="480"/>
        <w:rPr>
          <w:rFonts w:ascii="仿宋_GB2312" w:eastAsia="仿宋_GB2312"/>
          <w:sz w:val="32"/>
          <w:szCs w:val="32"/>
        </w:rPr>
      </w:pPr>
      <w:r w:rsidRPr="00721DDD">
        <w:rPr>
          <w:rFonts w:ascii="仿宋_GB2312" w:eastAsia="仿宋_GB2312" w:hint="eastAsia"/>
          <w:sz w:val="32"/>
          <w:szCs w:val="32"/>
        </w:rPr>
        <w:t>（二十五）外卖外送餐食要加“食安封签”。使用的保温箱、</w:t>
      </w:r>
      <w:r w:rsidRPr="00721DDD">
        <w:rPr>
          <w:rFonts w:ascii="仿宋_GB2312" w:eastAsia="仿宋_GB2312" w:hint="eastAsia"/>
          <w:sz w:val="32"/>
          <w:szCs w:val="32"/>
        </w:rPr>
        <w:lastRenderedPageBreak/>
        <w:t>物流车及周转用具每天清洁消毒。</w:t>
      </w:r>
    </w:p>
    <w:p w:rsidR="001F44AC" w:rsidRPr="00721DDD" w:rsidRDefault="001F44AC" w:rsidP="008D16D6">
      <w:pPr>
        <w:spacing w:line="600" w:lineRule="exact"/>
        <w:ind w:firstLineChars="150" w:firstLine="480"/>
        <w:rPr>
          <w:rFonts w:ascii="仿宋_GB2312" w:eastAsia="仿宋_GB2312"/>
          <w:sz w:val="32"/>
          <w:szCs w:val="32"/>
        </w:rPr>
      </w:pPr>
      <w:r w:rsidRPr="00721DDD">
        <w:rPr>
          <w:rFonts w:ascii="仿宋_GB2312" w:eastAsia="仿宋_GB2312" w:hint="eastAsia"/>
          <w:sz w:val="32"/>
          <w:szCs w:val="32"/>
        </w:rPr>
        <w:t>（二十六）餐饮外卖服务应按照外卖配送和快递从业人员</w:t>
      </w:r>
      <w:r w:rsidR="005211B6" w:rsidRPr="00721DDD">
        <w:rPr>
          <w:rFonts w:ascii="仿宋_GB2312" w:eastAsia="仿宋_GB2312" w:hint="eastAsia"/>
          <w:sz w:val="32"/>
          <w:szCs w:val="32"/>
        </w:rPr>
        <w:t>新冠肺炎疫情</w:t>
      </w:r>
      <w:r w:rsidRPr="00721DDD">
        <w:rPr>
          <w:rFonts w:ascii="仿宋_GB2312" w:eastAsia="仿宋_GB2312" w:hint="eastAsia"/>
          <w:sz w:val="32"/>
          <w:szCs w:val="32"/>
        </w:rPr>
        <w:t>健康防护</w:t>
      </w:r>
      <w:r w:rsidR="005211B6" w:rsidRPr="00721DDD">
        <w:rPr>
          <w:rFonts w:ascii="仿宋_GB2312" w:eastAsia="仿宋_GB2312" w:hint="eastAsia"/>
          <w:sz w:val="32"/>
          <w:szCs w:val="32"/>
        </w:rPr>
        <w:t>指南</w:t>
      </w:r>
      <w:r w:rsidRPr="00721DDD">
        <w:rPr>
          <w:rFonts w:ascii="仿宋_GB2312" w:eastAsia="仿宋_GB2312" w:hint="eastAsia"/>
          <w:sz w:val="32"/>
          <w:szCs w:val="32"/>
        </w:rPr>
        <w:t>的要求严格执行。有条件的餐饮企业应为外卖工作人员设立指定通道，为外卖工作人员提供口罩、消毒液等用品。</w:t>
      </w:r>
    </w:p>
    <w:p w:rsidR="001F44AC" w:rsidRPr="00721DDD" w:rsidRDefault="001F44AC" w:rsidP="008D16D6">
      <w:pPr>
        <w:spacing w:line="600" w:lineRule="exact"/>
        <w:ind w:firstLineChars="150" w:firstLine="480"/>
        <w:rPr>
          <w:rFonts w:ascii="仿宋_GB2312" w:eastAsia="仿宋_GB2312"/>
          <w:sz w:val="32"/>
          <w:szCs w:val="32"/>
        </w:rPr>
      </w:pPr>
      <w:r w:rsidRPr="00721DDD">
        <w:rPr>
          <w:rFonts w:ascii="仿宋_GB2312" w:eastAsia="仿宋_GB2312" w:hint="eastAsia"/>
          <w:sz w:val="32"/>
          <w:szCs w:val="32"/>
        </w:rPr>
        <w:t>（二十七）明码标价、质价相符。弘扬特色、适应市场。遵守服务承诺，赢得消费信赖。</w:t>
      </w:r>
    </w:p>
    <w:p w:rsidR="001F44AC" w:rsidRPr="00721DDD" w:rsidRDefault="001F44AC" w:rsidP="008D16D6">
      <w:pPr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721DDD">
        <w:rPr>
          <w:rFonts w:ascii="黑体" w:eastAsia="黑体" w:hAnsi="黑体" w:hint="eastAsia"/>
          <w:sz w:val="32"/>
          <w:szCs w:val="32"/>
        </w:rPr>
        <w:t>九、应急管理</w:t>
      </w:r>
    </w:p>
    <w:p w:rsidR="001F44AC" w:rsidRPr="00721DDD" w:rsidRDefault="001F44AC" w:rsidP="008D16D6">
      <w:pPr>
        <w:spacing w:line="600" w:lineRule="exact"/>
        <w:ind w:firstLineChars="150" w:firstLine="480"/>
        <w:rPr>
          <w:rFonts w:ascii="仿宋_GB2312" w:eastAsia="仿宋_GB2312"/>
          <w:sz w:val="32"/>
          <w:szCs w:val="32"/>
        </w:rPr>
      </w:pPr>
      <w:r w:rsidRPr="00721DDD">
        <w:rPr>
          <w:rFonts w:ascii="仿宋_GB2312" w:eastAsia="仿宋_GB2312" w:hint="eastAsia"/>
          <w:sz w:val="32"/>
          <w:szCs w:val="32"/>
        </w:rPr>
        <w:t>（二十八）当餐饮服务单位出现新冠肺炎疑似病例或确诊病例时，应当配合相关部门做好密切接触者的追踪和流行病学调查，立即采取暂停营业、封闭管理、全员核酸检测等处置措施，在疾病预防控制</w:t>
      </w:r>
      <w:r w:rsidR="004C2B55" w:rsidRPr="00721DDD">
        <w:rPr>
          <w:rFonts w:ascii="仿宋_GB2312" w:eastAsia="仿宋_GB2312" w:hint="eastAsia"/>
          <w:sz w:val="32"/>
          <w:szCs w:val="32"/>
        </w:rPr>
        <w:t>机构</w:t>
      </w:r>
      <w:r w:rsidRPr="00721DDD">
        <w:rPr>
          <w:rFonts w:ascii="仿宋_GB2312" w:eastAsia="仿宋_GB2312" w:hint="eastAsia"/>
          <w:sz w:val="32"/>
          <w:szCs w:val="32"/>
        </w:rPr>
        <w:t>的指导下对场所进行终末消毒，同时对空调通风系统进行清洗和消毒处理，经卫生学评价合格后方可重新启动。</w:t>
      </w:r>
    </w:p>
    <w:p w:rsidR="00B244F3" w:rsidRPr="008D16D6" w:rsidRDefault="00B244F3" w:rsidP="008D16D6">
      <w:pPr>
        <w:spacing w:line="600" w:lineRule="exact"/>
        <w:ind w:firstLineChars="150" w:firstLine="480"/>
        <w:rPr>
          <w:rFonts w:ascii="仿宋_GB2312" w:eastAsia="仿宋_GB2312"/>
          <w:sz w:val="32"/>
          <w:szCs w:val="32"/>
        </w:rPr>
      </w:pPr>
      <w:r w:rsidRPr="00721DDD">
        <w:rPr>
          <w:rFonts w:ascii="仿宋_GB2312" w:eastAsia="仿宋_GB2312" w:hint="eastAsia"/>
          <w:sz w:val="32"/>
          <w:szCs w:val="32"/>
        </w:rPr>
        <w:t>本指南自发布之日起实施，如有新规定，按新规定执行。</w:t>
      </w:r>
    </w:p>
    <w:sectPr w:rsidR="00B244F3" w:rsidRPr="008D16D6" w:rsidSect="006B25DA">
      <w:footerReference w:type="default" r:id="rId6"/>
      <w:pgSz w:w="11906" w:h="16838"/>
      <w:pgMar w:top="2098" w:right="1361" w:bottom="1418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707B" w:rsidRDefault="004A707B" w:rsidP="001F44AC">
      <w:r>
        <w:separator/>
      </w:r>
    </w:p>
  </w:endnote>
  <w:endnote w:type="continuationSeparator" w:id="0">
    <w:p w:rsidR="004A707B" w:rsidRDefault="004A707B" w:rsidP="001F44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82469329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6B25DA" w:rsidRDefault="00A074BE">
        <w:pPr>
          <w:pStyle w:val="a4"/>
          <w:jc w:val="center"/>
        </w:pPr>
        <w:r w:rsidRPr="006B25DA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="006B25DA" w:rsidRPr="006B25DA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Pr="006B25DA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722D55" w:rsidRPr="00722D55">
          <w:rPr>
            <w:rFonts w:ascii="Times New Roman" w:hAnsi="Times New Roman" w:cs="Times New Roman"/>
            <w:noProof/>
            <w:sz w:val="28"/>
            <w:szCs w:val="28"/>
            <w:lang w:val="zh-CN"/>
          </w:rPr>
          <w:t>-</w:t>
        </w:r>
        <w:r w:rsidR="00722D55">
          <w:rPr>
            <w:rFonts w:ascii="Times New Roman" w:hAnsi="Times New Roman" w:cs="Times New Roman"/>
            <w:noProof/>
            <w:sz w:val="28"/>
            <w:szCs w:val="28"/>
          </w:rPr>
          <w:t xml:space="preserve"> 1 -</w:t>
        </w:r>
        <w:r w:rsidRPr="006B25DA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:rsidR="006B25DA" w:rsidRDefault="006B25D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707B" w:rsidRDefault="004A707B" w:rsidP="001F44AC">
      <w:r>
        <w:separator/>
      </w:r>
    </w:p>
  </w:footnote>
  <w:footnote w:type="continuationSeparator" w:id="0">
    <w:p w:rsidR="004A707B" w:rsidRDefault="004A707B" w:rsidP="001F44A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44AC"/>
    <w:rsid w:val="00023F27"/>
    <w:rsid w:val="00036DF5"/>
    <w:rsid w:val="0004211C"/>
    <w:rsid w:val="00052822"/>
    <w:rsid w:val="000C145A"/>
    <w:rsid w:val="0016247A"/>
    <w:rsid w:val="001B414A"/>
    <w:rsid w:val="001F0A0F"/>
    <w:rsid w:val="001F44AC"/>
    <w:rsid w:val="00202B41"/>
    <w:rsid w:val="002067C6"/>
    <w:rsid w:val="00217E0D"/>
    <w:rsid w:val="00270463"/>
    <w:rsid w:val="002C7110"/>
    <w:rsid w:val="002D34C0"/>
    <w:rsid w:val="003B0841"/>
    <w:rsid w:val="003C28C5"/>
    <w:rsid w:val="003D6D50"/>
    <w:rsid w:val="00404BC5"/>
    <w:rsid w:val="004643B0"/>
    <w:rsid w:val="0049106E"/>
    <w:rsid w:val="00491F25"/>
    <w:rsid w:val="004A707B"/>
    <w:rsid w:val="004B332C"/>
    <w:rsid w:val="004C2B55"/>
    <w:rsid w:val="00507D54"/>
    <w:rsid w:val="00520253"/>
    <w:rsid w:val="005211B6"/>
    <w:rsid w:val="00590619"/>
    <w:rsid w:val="005D293B"/>
    <w:rsid w:val="005E64DB"/>
    <w:rsid w:val="006A7B35"/>
    <w:rsid w:val="006B25DA"/>
    <w:rsid w:val="006B3901"/>
    <w:rsid w:val="00721DDD"/>
    <w:rsid w:val="00722D55"/>
    <w:rsid w:val="00737F6D"/>
    <w:rsid w:val="00795DA8"/>
    <w:rsid w:val="008A12BD"/>
    <w:rsid w:val="008D16D6"/>
    <w:rsid w:val="008E46E5"/>
    <w:rsid w:val="00966254"/>
    <w:rsid w:val="009735FB"/>
    <w:rsid w:val="00A020F5"/>
    <w:rsid w:val="00A074BE"/>
    <w:rsid w:val="00A26211"/>
    <w:rsid w:val="00A9076A"/>
    <w:rsid w:val="00AB7B19"/>
    <w:rsid w:val="00AF101D"/>
    <w:rsid w:val="00AF2C20"/>
    <w:rsid w:val="00AF7B83"/>
    <w:rsid w:val="00B244F3"/>
    <w:rsid w:val="00BB3384"/>
    <w:rsid w:val="00BB3541"/>
    <w:rsid w:val="00D030C3"/>
    <w:rsid w:val="00D56E8E"/>
    <w:rsid w:val="00E11472"/>
    <w:rsid w:val="00EA58E4"/>
    <w:rsid w:val="00F4599E"/>
    <w:rsid w:val="00F627DA"/>
    <w:rsid w:val="00F8098C"/>
    <w:rsid w:val="00F82826"/>
    <w:rsid w:val="00F95121"/>
    <w:rsid w:val="00FA3F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43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F44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F44A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F44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F44AC"/>
    <w:rPr>
      <w:sz w:val="18"/>
      <w:szCs w:val="18"/>
    </w:rPr>
  </w:style>
  <w:style w:type="character" w:styleId="a5">
    <w:name w:val="Strong"/>
    <w:basedOn w:val="a0"/>
    <w:uiPriority w:val="22"/>
    <w:qFormat/>
    <w:rsid w:val="001F44AC"/>
    <w:rPr>
      <w:b/>
      <w:bCs/>
    </w:rPr>
  </w:style>
  <w:style w:type="paragraph" w:styleId="a6">
    <w:name w:val="Normal (Web)"/>
    <w:basedOn w:val="a"/>
    <w:uiPriority w:val="99"/>
    <w:semiHidden/>
    <w:unhideWhenUsed/>
    <w:rsid w:val="001F44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00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428</Words>
  <Characters>2441</Characters>
  <Application>Microsoft Office Word</Application>
  <DocSecurity>0</DocSecurity>
  <Lines>20</Lines>
  <Paragraphs>5</Paragraphs>
  <ScaleCrop>false</ScaleCrop>
  <Company/>
  <LinksUpToDate>false</LinksUpToDate>
  <CharactersWithSpaces>2864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邹凯</cp:lastModifiedBy>
  <cp:revision>7</cp:revision>
  <dcterms:created xsi:type="dcterms:W3CDTF">2021-01-12T09:21:00Z</dcterms:created>
  <dcterms:modified xsi:type="dcterms:W3CDTF">2021-08-03T07:39:00Z</dcterms:modified>
</cp:coreProperties>
</file>