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EAD" w:rsidRDefault="00093EAD" w:rsidP="00093EAD">
      <w:pPr>
        <w:adjustRightInd w:val="0"/>
        <w:snapToGrid w:val="0"/>
        <w:spacing w:line="360" w:lineRule="auto"/>
        <w:rPr>
          <w:rFonts w:eastAsia="黑体"/>
          <w:sz w:val="33"/>
          <w:szCs w:val="33"/>
        </w:rPr>
      </w:pPr>
      <w:r>
        <w:rPr>
          <w:rFonts w:eastAsia="黑体" w:hint="eastAsia"/>
          <w:sz w:val="33"/>
          <w:szCs w:val="33"/>
        </w:rPr>
        <w:t>附件</w:t>
      </w:r>
      <w:r w:rsidR="00C17BE6">
        <w:rPr>
          <w:rFonts w:eastAsia="黑体"/>
          <w:sz w:val="33"/>
          <w:szCs w:val="33"/>
        </w:rPr>
        <w:t>5</w:t>
      </w:r>
    </w:p>
    <w:p w:rsidR="00093EAD" w:rsidRDefault="00093EAD" w:rsidP="00093EAD">
      <w:pPr>
        <w:adjustRightInd w:val="0"/>
        <w:snapToGrid w:val="0"/>
        <w:jc w:val="center"/>
        <w:rPr>
          <w:rFonts w:ascii="黑体" w:eastAsia="华文中宋" w:hint="eastAsia"/>
          <w:sz w:val="44"/>
          <w:szCs w:val="44"/>
        </w:rPr>
      </w:pPr>
      <w:r>
        <w:rPr>
          <w:rFonts w:ascii="华文中宋" w:eastAsia="华文中宋" w:hint="eastAsia"/>
          <w:sz w:val="44"/>
          <w:szCs w:val="44"/>
        </w:rPr>
        <w:t>印刷业管理情况报告单</w:t>
      </w:r>
    </w:p>
    <w:p w:rsidR="00093EAD" w:rsidRDefault="00093EAD" w:rsidP="00093EAD">
      <w:pPr>
        <w:adjustRightInd w:val="0"/>
        <w:snapToGrid w:val="0"/>
        <w:spacing w:before="312"/>
        <w:rPr>
          <w:rFonts w:ascii="黑体" w:eastAsia="黑体" w:hint="eastAsia"/>
          <w:sz w:val="30"/>
          <w:szCs w:val="30"/>
        </w:rPr>
      </w:pPr>
    </w:p>
    <w:p w:rsidR="00093EAD" w:rsidRDefault="00093EAD" w:rsidP="00093EAD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一、内部资料性出版物审批管理情况</w:t>
      </w:r>
    </w:p>
    <w:p w:rsidR="00093EAD" w:rsidRDefault="00093EAD" w:rsidP="00093EAD">
      <w:pPr>
        <w:adjustRightInd w:val="0"/>
        <w:snapToGrid w:val="0"/>
        <w:spacing w:line="600" w:lineRule="exact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全年本市共核发连续性内部资料性出版物准印证（包括新增和到期换证）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个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，其中，新增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个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，到期换证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个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；共核发一次性内部资料性出版物准印证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个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093EAD" w:rsidRDefault="00093EAD" w:rsidP="00093EAD">
      <w:pPr>
        <w:adjustRightInd w:val="0"/>
        <w:snapToGrid w:val="0"/>
        <w:spacing w:line="600" w:lineRule="exact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共检查内部资料性出版物</w:t>
      </w:r>
      <w:bookmarkStart w:id="0" w:name="_GoBack"/>
      <w:bookmarkEnd w:id="0"/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个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，其中约谈整改编印单位</w:t>
      </w:r>
    </w:p>
    <w:p w:rsidR="00093EAD" w:rsidRDefault="00093EAD" w:rsidP="00093EAD">
      <w:pPr>
        <w:adjustRightInd w:val="0"/>
        <w:snapToGrid w:val="0"/>
        <w:spacing w:line="600" w:lineRule="exact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家，注销准印证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个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，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作出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行政处罚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个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。</w:t>
      </w:r>
    </w:p>
    <w:p w:rsidR="00093EAD" w:rsidRDefault="00093EAD" w:rsidP="00093EAD">
      <w:pPr>
        <w:adjustRightInd w:val="0"/>
        <w:snapToGrid w:val="0"/>
        <w:spacing w:line="600" w:lineRule="exact"/>
        <w:ind w:firstLineChars="200" w:firstLine="640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二、印刷案件查处情况</w:t>
      </w:r>
    </w:p>
    <w:p w:rsidR="00093EAD" w:rsidRDefault="00093EAD" w:rsidP="00093EAD">
      <w:pPr>
        <w:adjustRightInd w:val="0"/>
        <w:snapToGrid w:val="0"/>
        <w:spacing w:line="600" w:lineRule="exact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全年本市共检查印刷企业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家（次），出动执法人员</w:t>
      </w:r>
    </w:p>
    <w:p w:rsidR="00093EAD" w:rsidRDefault="00093EAD" w:rsidP="00093EAD">
      <w:pPr>
        <w:adjustRightInd w:val="0"/>
        <w:snapToGrid w:val="0"/>
        <w:spacing w:line="600" w:lineRule="exact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人（次），查处印刷违法违规案件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起，其中，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作出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行政处罚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起（含吊销印刷经营许可证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起，责令停产停业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起），依法不予行政处罚的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起。没收印刷品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proofErr w:type="gramStart"/>
      <w:r>
        <w:rPr>
          <w:rFonts w:ascii="方正仿宋_GBK" w:eastAsia="方正仿宋_GBK" w:hAnsi="方正仿宋_GBK" w:cs="方正仿宋_GBK" w:hint="eastAsia"/>
          <w:sz w:val="32"/>
          <w:szCs w:val="32"/>
        </w:rPr>
        <w:t>个</w:t>
      </w:r>
      <w:proofErr w:type="gramEnd"/>
      <w:r>
        <w:rPr>
          <w:rFonts w:ascii="方正仿宋_GBK" w:eastAsia="方正仿宋_GBK" w:hAnsi="方正仿宋_GBK" w:cs="方正仿宋_GBK" w:hint="eastAsia"/>
          <w:sz w:val="32"/>
          <w:szCs w:val="32"/>
        </w:rPr>
        <w:t>（册）。</w:t>
      </w:r>
    </w:p>
    <w:p w:rsidR="00093EAD" w:rsidRDefault="00093EAD" w:rsidP="00093EAD">
      <w:pPr>
        <w:adjustRightInd w:val="0"/>
        <w:snapToGrid w:val="0"/>
        <w:spacing w:line="600" w:lineRule="exact"/>
        <w:ind w:firstLineChars="200" w:firstLine="640"/>
        <w:rPr>
          <w:rFonts w:ascii="方正仿宋_GBK" w:eastAsia="方正仿宋_GBK" w:hAnsi="方正仿宋_GBK" w:cs="方正仿宋_GBK" w:hint="eastAsia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查处的印刷违法违规案件中，涉及宗教类非法出版物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起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册（份），其中境外委托印制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起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册（份），境内委托印制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起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册（份）；涉及“问题地图”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起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册（份），其中境外委托印制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起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册（份），境内委托印制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起</w:t>
      </w:r>
      <w:r>
        <w:rPr>
          <w:rFonts w:ascii="方正仿宋_GBK" w:eastAsia="方正仿宋_GBK" w:hAnsi="方正仿宋_GBK" w:cs="方正仿宋_GBK" w:hint="eastAsia"/>
          <w:sz w:val="32"/>
          <w:szCs w:val="32"/>
          <w:u w:val="single"/>
        </w:rPr>
        <w:t xml:space="preserve">       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册（份）。</w:t>
      </w:r>
    </w:p>
    <w:p w:rsidR="00512CB1" w:rsidRPr="00093EAD" w:rsidRDefault="00512CB1"/>
    <w:sectPr w:rsidR="00512CB1" w:rsidRPr="00093E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仿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EAD"/>
    <w:rsid w:val="00093EAD"/>
    <w:rsid w:val="00512CB1"/>
    <w:rsid w:val="00C17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A13B2"/>
  <w15:chartTrackingRefBased/>
  <w15:docId w15:val="{CEB23814-0020-4450-AF0B-8D7914450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EAD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439</Characters>
  <Application>Microsoft Office Word</Application>
  <DocSecurity>0</DocSecurity>
  <Lines>3</Lines>
  <Paragraphs>1</Paragraphs>
  <ScaleCrop>false</ScaleCrop>
  <Company>China</Company>
  <LinksUpToDate>false</LinksUpToDate>
  <CharactersWithSpaces>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2026-01-30T01:34:00Z</dcterms:created>
  <dcterms:modified xsi:type="dcterms:W3CDTF">2026-01-30T01:36:00Z</dcterms:modified>
</cp:coreProperties>
</file>